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AB65C9" w:rsidRDefault="001C4605" w:rsidP="002D44D1">
      <w:pPr>
        <w:jc w:val="both"/>
      </w:pPr>
      <w:r>
        <w:rPr>
          <w:noProof/>
          <w:lang w:val="en-CA" w:eastAsia="en-CA"/>
        </w:rPr>
        <w:drawing>
          <wp:inline distT="0" distB="0" distL="0" distR="0">
            <wp:extent cx="5943600" cy="848995"/>
            <wp:effectExtent l="0" t="0" r="0" b="0"/>
            <wp:docPr id="1" name="Picture 0" descr="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gif"/>
                    <pic:cNvPicPr/>
                  </pic:nvPicPr>
                  <pic:blipFill>
                    <a:blip r:embed="rId8" cstate="print"/>
                    <a:stretch>
                      <a:fillRect/>
                    </a:stretch>
                  </pic:blipFill>
                  <pic:spPr>
                    <a:xfrm>
                      <a:off x="0" y="0"/>
                      <a:ext cx="5943600" cy="848995"/>
                    </a:xfrm>
                    <a:prstGeom prst="rect">
                      <a:avLst/>
                    </a:prstGeom>
                  </pic:spPr>
                </pic:pic>
              </a:graphicData>
            </a:graphic>
          </wp:inline>
        </w:drawing>
      </w:r>
    </w:p>
    <w:p w:rsidR="0018286E" w:rsidRDefault="0018286E" w:rsidP="002D44D1">
      <w:pPr>
        <w:jc w:val="both"/>
        <w:rPr>
          <w:rFonts w:ascii="Arial" w:hAnsi="Arial" w:cs="Arial"/>
          <w:b/>
          <w:color w:val="17365D" w:themeColor="text2" w:themeShade="BF"/>
          <w:sz w:val="44"/>
          <w:szCs w:val="44"/>
        </w:rPr>
      </w:pPr>
    </w:p>
    <w:p w:rsidR="001C4605" w:rsidRPr="00235682" w:rsidRDefault="00147668" w:rsidP="00CD0927">
      <w:pPr>
        <w:jc w:val="center"/>
        <w:rPr>
          <w:rFonts w:ascii="Arial" w:hAnsi="Arial" w:cs="Arial"/>
          <w:b/>
          <w:i/>
          <w:color w:val="17365D" w:themeColor="text2" w:themeShade="BF"/>
          <w:sz w:val="36"/>
          <w:szCs w:val="36"/>
        </w:rPr>
      </w:pPr>
      <w:r>
        <w:rPr>
          <w:rFonts w:ascii="Arial" w:hAnsi="Arial" w:cs="Arial"/>
          <w:b/>
          <w:i/>
          <w:color w:val="17365D" w:themeColor="text2" w:themeShade="BF"/>
          <w:sz w:val="36"/>
          <w:szCs w:val="36"/>
        </w:rPr>
        <w:t>Local Rule</w:t>
      </w:r>
      <w:r w:rsidR="007B1806">
        <w:rPr>
          <w:rFonts w:ascii="Arial" w:hAnsi="Arial" w:cs="Arial"/>
          <w:b/>
          <w:i/>
          <w:color w:val="17365D" w:themeColor="text2" w:themeShade="BF"/>
          <w:sz w:val="36"/>
          <w:szCs w:val="36"/>
        </w:rPr>
        <w:t xml:space="preserve"> Guidelines</w:t>
      </w:r>
      <w:r w:rsidR="001C4605" w:rsidRPr="00235682">
        <w:rPr>
          <w:rFonts w:ascii="Arial" w:hAnsi="Arial" w:cs="Arial"/>
          <w:b/>
          <w:i/>
          <w:color w:val="17365D" w:themeColor="text2" w:themeShade="BF"/>
          <w:sz w:val="36"/>
          <w:szCs w:val="36"/>
        </w:rPr>
        <w:t xml:space="preserve"> </w:t>
      </w: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3D05C8" w:rsidRDefault="003D05C8" w:rsidP="002D44D1">
      <w:pPr>
        <w:pStyle w:val="NoSpacing"/>
        <w:jc w:val="both"/>
      </w:pPr>
    </w:p>
    <w:p w:rsidR="003D05C8" w:rsidRDefault="003D05C8" w:rsidP="002D44D1">
      <w:pPr>
        <w:pStyle w:val="NoSpacing"/>
        <w:jc w:val="both"/>
      </w:pPr>
    </w:p>
    <w:p w:rsidR="001C4605" w:rsidRDefault="001C4605" w:rsidP="002D44D1">
      <w:pPr>
        <w:jc w:val="both"/>
      </w:pPr>
    </w:p>
    <w:p w:rsidR="001C4605" w:rsidRDefault="002200F8" w:rsidP="002D44D1">
      <w:pPr>
        <w:jc w:val="both"/>
        <w:rPr>
          <w:color w:val="17365D" w:themeColor="text2" w:themeShade="BF"/>
        </w:rPr>
      </w:pPr>
      <w:r>
        <w:rPr>
          <w:color w:val="17365D" w:themeColor="text2" w:themeShade="BF"/>
        </w:rPr>
        <w:t>Version 1.</w:t>
      </w:r>
      <w:r w:rsidR="00C97B9D">
        <w:rPr>
          <w:color w:val="17365D" w:themeColor="text2" w:themeShade="BF"/>
        </w:rPr>
        <w:t>4</w:t>
      </w:r>
      <w:r w:rsidR="004048C3" w:rsidRPr="00235682">
        <w:rPr>
          <w:color w:val="17365D" w:themeColor="text2" w:themeShade="BF"/>
        </w:rPr>
        <w:t xml:space="preserve"> </w:t>
      </w:r>
      <w:r w:rsidR="004048C3" w:rsidRPr="00235682">
        <w:rPr>
          <w:color w:val="17365D" w:themeColor="text2" w:themeShade="BF"/>
        </w:rPr>
        <w:tab/>
      </w:r>
      <w:r w:rsidR="004048C3" w:rsidRPr="00235682">
        <w:rPr>
          <w:color w:val="17365D" w:themeColor="text2" w:themeShade="BF"/>
        </w:rPr>
        <w:tab/>
      </w:r>
      <w:r w:rsidR="004048C3" w:rsidRPr="00235682">
        <w:rPr>
          <w:color w:val="17365D" w:themeColor="text2" w:themeShade="BF"/>
        </w:rPr>
        <w:tab/>
      </w:r>
      <w:r w:rsidR="004048C3" w:rsidRPr="00235682">
        <w:rPr>
          <w:color w:val="17365D" w:themeColor="text2" w:themeShade="BF"/>
        </w:rPr>
        <w:tab/>
      </w:r>
      <w:r w:rsidR="004048C3" w:rsidRPr="00235682">
        <w:rPr>
          <w:color w:val="17365D" w:themeColor="text2" w:themeShade="BF"/>
        </w:rPr>
        <w:tab/>
      </w:r>
      <w:r w:rsidR="004048C3" w:rsidRPr="00235682">
        <w:rPr>
          <w:color w:val="17365D" w:themeColor="text2" w:themeShade="BF"/>
        </w:rPr>
        <w:tab/>
      </w:r>
      <w:r w:rsidR="004048C3" w:rsidRPr="00235682">
        <w:rPr>
          <w:color w:val="17365D" w:themeColor="text2" w:themeShade="BF"/>
        </w:rPr>
        <w:tab/>
      </w:r>
      <w:r w:rsidR="004048C3" w:rsidRPr="00235682">
        <w:rPr>
          <w:color w:val="17365D" w:themeColor="text2" w:themeShade="BF"/>
        </w:rPr>
        <w:tab/>
      </w:r>
      <w:r w:rsidR="004048C3" w:rsidRPr="00235682">
        <w:rPr>
          <w:color w:val="17365D" w:themeColor="text2" w:themeShade="BF"/>
        </w:rPr>
        <w:tab/>
      </w:r>
      <w:r w:rsidR="004048C3" w:rsidRPr="00235682">
        <w:rPr>
          <w:color w:val="17365D" w:themeColor="text2" w:themeShade="BF"/>
        </w:rPr>
        <w:tab/>
      </w:r>
      <w:r w:rsidR="00AE0ADF">
        <w:rPr>
          <w:color w:val="17365D" w:themeColor="text2" w:themeShade="BF"/>
        </w:rPr>
        <w:t>May</w:t>
      </w:r>
      <w:r w:rsidR="00967696">
        <w:rPr>
          <w:color w:val="17365D" w:themeColor="text2" w:themeShade="BF"/>
        </w:rPr>
        <w:t xml:space="preserve"> </w:t>
      </w:r>
      <w:r w:rsidR="004048C3" w:rsidRPr="00235682">
        <w:rPr>
          <w:color w:val="17365D" w:themeColor="text2" w:themeShade="BF"/>
        </w:rPr>
        <w:t>201</w:t>
      </w:r>
      <w:r w:rsidR="00B51F74">
        <w:rPr>
          <w:color w:val="17365D" w:themeColor="text2" w:themeShade="BF"/>
        </w:rPr>
        <w:t>9</w:t>
      </w:r>
    </w:p>
    <w:p w:rsidR="007B1806" w:rsidRDefault="007B1806" w:rsidP="002D44D1">
      <w:pPr>
        <w:jc w:val="both"/>
        <w:rPr>
          <w:color w:val="17365D" w:themeColor="text2" w:themeShade="BF"/>
        </w:rPr>
      </w:pPr>
    </w:p>
    <w:p w:rsidR="004C7916" w:rsidRDefault="004C7916">
      <w:pPr>
        <w:rPr>
          <w:b/>
          <w:bCs/>
          <w:i/>
          <w:iCs/>
          <w:color w:val="4F81BD" w:themeColor="accent1"/>
        </w:rPr>
      </w:pPr>
      <w:r>
        <w:br w:type="page"/>
      </w:r>
    </w:p>
    <w:p w:rsidR="00D31F4F" w:rsidRDefault="00C515A4" w:rsidP="00D31F4F">
      <w:pPr>
        <w:pStyle w:val="IntenseQuote"/>
        <w:ind w:left="0"/>
        <w:jc w:val="both"/>
      </w:pPr>
      <w:r>
        <w:lastRenderedPageBreak/>
        <w:t xml:space="preserve">Regular Season </w:t>
      </w:r>
      <w:r w:rsidR="00D31F4F">
        <w:t>Local Rule Variations</w:t>
      </w:r>
    </w:p>
    <w:p w:rsidR="00116E6A" w:rsidRDefault="002200F8" w:rsidP="00116E6A">
      <w:pPr>
        <w:jc w:val="both"/>
      </w:pPr>
      <w:r>
        <w:t xml:space="preserve">ROSA follows Softball </w:t>
      </w:r>
      <w:r w:rsidR="00712A85">
        <w:t>Canada</w:t>
      </w:r>
      <w:r>
        <w:t xml:space="preserve"> rules. </w:t>
      </w:r>
      <w:r w:rsidR="00D31F4F">
        <w:t xml:space="preserve">See </w:t>
      </w:r>
      <w:r>
        <w:t>the summary page</w:t>
      </w:r>
      <w:r w:rsidR="00D31F4F">
        <w:t xml:space="preserve"> for local rules changes</w:t>
      </w:r>
      <w:r>
        <w:t xml:space="preserve"> different from Softball </w:t>
      </w:r>
      <w:r w:rsidR="00712A85">
        <w:t>Canada</w:t>
      </w:r>
      <w:r w:rsidR="00D31F4F">
        <w:t>. This summary is also available for download on the ROS</w:t>
      </w:r>
      <w:r w:rsidR="00F23153">
        <w:t>A</w:t>
      </w:r>
      <w:r w:rsidR="00D31F4F">
        <w:t xml:space="preserve"> web site.</w:t>
      </w:r>
    </w:p>
    <w:p w:rsidR="00733AD6" w:rsidRDefault="00116E6A" w:rsidP="00116E6A">
      <w:pPr>
        <w:pStyle w:val="NoSpacing"/>
        <w:jc w:val="both"/>
      </w:pPr>
      <w:r w:rsidRPr="00116E6A">
        <w:rPr>
          <w:b/>
        </w:rPr>
        <w:t>Game Length</w:t>
      </w:r>
      <w:r>
        <w:t xml:space="preserve"> </w:t>
      </w:r>
    </w:p>
    <w:p w:rsidR="00733AD6" w:rsidRDefault="00733AD6" w:rsidP="00733AD6">
      <w:pPr>
        <w:pStyle w:val="NoSpacing"/>
        <w:ind w:left="720"/>
        <w:jc w:val="both"/>
      </w:pPr>
    </w:p>
    <w:p w:rsidR="00116E6A" w:rsidRDefault="00116E6A" w:rsidP="00733AD6">
      <w:pPr>
        <w:pStyle w:val="NoSpacing"/>
        <w:ind w:left="720"/>
        <w:jc w:val="both"/>
      </w:pPr>
      <w:r>
        <w:t xml:space="preserve">Games are to be played to a maximum of 7 innings or a </w:t>
      </w:r>
      <w:r w:rsidR="00715E94">
        <w:t>2-hour</w:t>
      </w:r>
      <w:r>
        <w:t xml:space="preserve"> time limit. </w:t>
      </w:r>
      <w:r w:rsidR="00F23153">
        <w:t>Games may finish before that</w:t>
      </w:r>
      <w:r w:rsidR="00733AD6">
        <w:t xml:space="preserve"> (s</w:t>
      </w:r>
      <w:r w:rsidR="00F23153">
        <w:t xml:space="preserve">ee </w:t>
      </w:r>
      <w:r w:rsidR="00F23153" w:rsidRPr="00F23153">
        <w:rPr>
          <w:b/>
        </w:rPr>
        <w:t>Time Limit</w:t>
      </w:r>
      <w:r w:rsidR="00733AD6" w:rsidRPr="00733AD6">
        <w:t xml:space="preserve"> below)</w:t>
      </w:r>
      <w:r w:rsidR="00F23153" w:rsidRPr="00733AD6">
        <w:t>.</w:t>
      </w:r>
      <w:r w:rsidR="00F23153">
        <w:t xml:space="preserve"> </w:t>
      </w:r>
      <w:r w:rsidR="00733AD6">
        <w:t xml:space="preserve">Coaches </w:t>
      </w:r>
      <w:r w:rsidR="00F23153">
        <w:t xml:space="preserve">should make every attempt to not </w:t>
      </w:r>
      <w:r w:rsidR="00733AD6">
        <w:t xml:space="preserve">exceed </w:t>
      </w:r>
      <w:r w:rsidR="00F23153">
        <w:t xml:space="preserve">the </w:t>
      </w:r>
      <w:r w:rsidR="00715E94">
        <w:t>2-hour</w:t>
      </w:r>
      <w:r w:rsidR="00F23153">
        <w:t xml:space="preserve"> limit. There may be another game starting after this game or sunlight may be an issue.</w:t>
      </w:r>
    </w:p>
    <w:p w:rsidR="00116E6A" w:rsidRDefault="00116E6A" w:rsidP="00116E6A">
      <w:pPr>
        <w:pStyle w:val="NoSpacing"/>
        <w:jc w:val="both"/>
      </w:pPr>
    </w:p>
    <w:p w:rsidR="00733AD6" w:rsidRDefault="00116E6A" w:rsidP="00116E6A">
      <w:pPr>
        <w:pStyle w:val="NoSpacing"/>
        <w:jc w:val="both"/>
      </w:pPr>
      <w:r w:rsidRPr="00116E6A">
        <w:rPr>
          <w:b/>
        </w:rPr>
        <w:t>Time Limit</w:t>
      </w:r>
      <w:r>
        <w:t xml:space="preserve"> </w:t>
      </w:r>
    </w:p>
    <w:p w:rsidR="00733AD6" w:rsidRDefault="00733AD6" w:rsidP="00733AD6">
      <w:pPr>
        <w:pStyle w:val="NoSpacing"/>
        <w:ind w:left="720"/>
        <w:jc w:val="both"/>
      </w:pPr>
    </w:p>
    <w:p w:rsidR="00733AD6" w:rsidRDefault="00116E6A" w:rsidP="00733AD6">
      <w:pPr>
        <w:pStyle w:val="NoSpacing"/>
        <w:ind w:left="720"/>
        <w:jc w:val="both"/>
      </w:pPr>
      <w:r>
        <w:t>Mites</w:t>
      </w:r>
      <w:r w:rsidR="0009534E">
        <w:t xml:space="preserve"> (U10)</w:t>
      </w:r>
      <w:r w:rsidR="00733AD6">
        <w:t>:</w:t>
      </w:r>
      <w:r>
        <w:t xml:space="preserve"> </w:t>
      </w:r>
      <w:r w:rsidR="00733AD6">
        <w:t>N</w:t>
      </w:r>
      <w:r>
        <w:t xml:space="preserve">o new inning may start after 1 hour and 40 minutes. </w:t>
      </w:r>
      <w:r w:rsidR="00E81AAC">
        <w:t xml:space="preserve">For example, if the game starts at 6:30pm, no new inning would start after 8:10pm. </w:t>
      </w:r>
      <w:r>
        <w:t xml:space="preserve">If the top half of the inning is over 1:40, the game completes as normal rules. If the bottom half of an inning completes and the time is over 1:40, the game ends. </w:t>
      </w:r>
    </w:p>
    <w:p w:rsidR="00733AD6" w:rsidRDefault="00733AD6" w:rsidP="00116E6A">
      <w:pPr>
        <w:pStyle w:val="NoSpacing"/>
        <w:jc w:val="both"/>
      </w:pPr>
    </w:p>
    <w:p w:rsidR="00116E6A" w:rsidRDefault="00733AD6" w:rsidP="00733AD6">
      <w:pPr>
        <w:pStyle w:val="NoSpacing"/>
        <w:ind w:left="720"/>
        <w:jc w:val="both"/>
      </w:pPr>
      <w:r w:rsidRPr="00733AD6">
        <w:t>Squirts</w:t>
      </w:r>
      <w:r w:rsidR="0009534E">
        <w:t xml:space="preserve"> (</w:t>
      </w:r>
      <w:r w:rsidR="00563C94">
        <w:t>U</w:t>
      </w:r>
      <w:r w:rsidR="0009534E">
        <w:t>12)</w:t>
      </w:r>
      <w:r w:rsidRPr="00733AD6">
        <w:t xml:space="preserve">, </w:t>
      </w:r>
      <w:r w:rsidR="00C82384">
        <w:t>Peewee</w:t>
      </w:r>
      <w:r w:rsidR="0009534E">
        <w:t xml:space="preserve"> (</w:t>
      </w:r>
      <w:r w:rsidR="00563C94">
        <w:t>U</w:t>
      </w:r>
      <w:r w:rsidR="0009534E">
        <w:t>14)</w:t>
      </w:r>
      <w:r w:rsidRPr="00733AD6">
        <w:t>, Bantam</w:t>
      </w:r>
      <w:r w:rsidR="0009534E">
        <w:t xml:space="preserve"> (</w:t>
      </w:r>
      <w:r w:rsidR="00563C94">
        <w:t>U</w:t>
      </w:r>
      <w:r w:rsidR="0009534E">
        <w:t>16)</w:t>
      </w:r>
      <w:r w:rsidRPr="00733AD6">
        <w:t>, Midget</w:t>
      </w:r>
      <w:r w:rsidR="00563C94">
        <w:t xml:space="preserve"> </w:t>
      </w:r>
      <w:r w:rsidR="0009534E">
        <w:t>(</w:t>
      </w:r>
      <w:r w:rsidR="00563C94">
        <w:t>U</w:t>
      </w:r>
      <w:r w:rsidR="0009534E">
        <w:t>18)</w:t>
      </w:r>
      <w:r w:rsidRPr="00733AD6">
        <w:t>:</w:t>
      </w:r>
      <w:r>
        <w:t xml:space="preserve"> I</w:t>
      </w:r>
      <w:r w:rsidR="00116E6A">
        <w:t xml:space="preserve">f any inning completes after the 1 hour and </w:t>
      </w:r>
      <w:r w:rsidR="00715E94">
        <w:t>25-minute</w:t>
      </w:r>
      <w:r w:rsidR="00116E6A">
        <w:t xml:space="preserve"> time, the next inning shall be deemed the last inning. </w:t>
      </w:r>
      <w:r w:rsidR="00E81AAC">
        <w:t xml:space="preserve">For example, if the game started at 6:30pm, the last inning may not start before 7:55pm. </w:t>
      </w:r>
      <w:r w:rsidR="00116E6A">
        <w:t xml:space="preserve">If the final inning does not complete before the </w:t>
      </w:r>
      <w:r w:rsidR="00715E94">
        <w:t>2-hour</w:t>
      </w:r>
      <w:r w:rsidR="00116E6A">
        <w:t xml:space="preserve"> maximum time limit, the game is </w:t>
      </w:r>
      <w:proofErr w:type="gramStart"/>
      <w:r w:rsidR="00116E6A">
        <w:t>over</w:t>
      </w:r>
      <w:proofErr w:type="gramEnd"/>
      <w:r w:rsidR="00116E6A">
        <w:t xml:space="preserve"> and the score reverts to the previous inning.</w:t>
      </w:r>
    </w:p>
    <w:p w:rsidR="00116E6A" w:rsidRDefault="00116E6A" w:rsidP="00116E6A">
      <w:pPr>
        <w:pStyle w:val="NoSpacing"/>
        <w:jc w:val="both"/>
      </w:pPr>
    </w:p>
    <w:p w:rsidR="00733AD6" w:rsidRDefault="00116E6A" w:rsidP="00733AD6">
      <w:pPr>
        <w:pStyle w:val="NoSpacing"/>
        <w:jc w:val="both"/>
      </w:pPr>
      <w:r w:rsidRPr="001237F2">
        <w:rPr>
          <w:b/>
        </w:rPr>
        <w:t>Mercy Rule</w:t>
      </w:r>
      <w:r w:rsidR="00E912C7">
        <w:t xml:space="preserve"> </w:t>
      </w:r>
    </w:p>
    <w:p w:rsidR="00733AD6" w:rsidRDefault="00733AD6" w:rsidP="00733AD6">
      <w:pPr>
        <w:pStyle w:val="NoSpacing"/>
        <w:jc w:val="both"/>
      </w:pPr>
    </w:p>
    <w:p w:rsidR="00733AD6" w:rsidRDefault="00733AD6" w:rsidP="00733AD6">
      <w:pPr>
        <w:pStyle w:val="NoSpacing"/>
        <w:ind w:left="720"/>
        <w:jc w:val="both"/>
      </w:pPr>
      <w:r>
        <w:t>Mites</w:t>
      </w:r>
      <w:r w:rsidR="00563C94">
        <w:t xml:space="preserve"> (U10)</w:t>
      </w:r>
      <w:r>
        <w:t>: T</w:t>
      </w:r>
      <w:r w:rsidR="00E912C7">
        <w:t xml:space="preserve">he maximum </w:t>
      </w:r>
      <w:r w:rsidR="001237F2">
        <w:t xml:space="preserve">for </w:t>
      </w:r>
      <w:r w:rsidR="00E912C7">
        <w:t xml:space="preserve">either team can score is 5 runs </w:t>
      </w:r>
      <w:r w:rsidR="00E81AAC">
        <w:t xml:space="preserve">per inning </w:t>
      </w:r>
      <w:r w:rsidR="00E912C7">
        <w:t xml:space="preserve">including the final inning. </w:t>
      </w:r>
      <w:r>
        <w:t xml:space="preserve">See </w:t>
      </w:r>
      <w:r>
        <w:rPr>
          <w:b/>
        </w:rPr>
        <w:t xml:space="preserve">Last Inning </w:t>
      </w:r>
      <w:r>
        <w:t>rule below.</w:t>
      </w:r>
    </w:p>
    <w:p w:rsidR="00733AD6" w:rsidRDefault="00733AD6" w:rsidP="00116E6A">
      <w:pPr>
        <w:pStyle w:val="NoSpacing"/>
        <w:jc w:val="both"/>
      </w:pPr>
    </w:p>
    <w:p w:rsidR="00116E6A" w:rsidRDefault="00563C94" w:rsidP="00733AD6">
      <w:pPr>
        <w:pStyle w:val="NoSpacing"/>
        <w:ind w:left="720"/>
        <w:jc w:val="both"/>
      </w:pPr>
      <w:r w:rsidRPr="00733AD6">
        <w:t>Squirts</w:t>
      </w:r>
      <w:r>
        <w:t xml:space="preserve"> (U12)</w:t>
      </w:r>
      <w:r w:rsidRPr="00733AD6">
        <w:t xml:space="preserve">, </w:t>
      </w:r>
      <w:r w:rsidR="00C82384">
        <w:t>Peewee</w:t>
      </w:r>
      <w:r>
        <w:t xml:space="preserve"> (U14)</w:t>
      </w:r>
      <w:r w:rsidRPr="00733AD6">
        <w:t>, Bantam</w:t>
      </w:r>
      <w:r>
        <w:t xml:space="preserve"> (U16)</w:t>
      </w:r>
      <w:r w:rsidRPr="00733AD6">
        <w:t>, Midget</w:t>
      </w:r>
      <w:r>
        <w:t xml:space="preserve"> (U18)</w:t>
      </w:r>
      <w:r w:rsidRPr="00733AD6">
        <w:t>:</w:t>
      </w:r>
      <w:r w:rsidR="00733AD6" w:rsidRPr="00733AD6">
        <w:t xml:space="preserve"> </w:t>
      </w:r>
      <w:r w:rsidR="00733AD6">
        <w:t>T</w:t>
      </w:r>
      <w:r w:rsidR="001237F2">
        <w:t xml:space="preserve">he maximum for either team is 4 runs per inning, </w:t>
      </w:r>
      <w:r w:rsidR="001237F2" w:rsidRPr="001237F2">
        <w:rPr>
          <w:u w:val="single"/>
        </w:rPr>
        <w:t>except</w:t>
      </w:r>
      <w:r w:rsidR="001237F2">
        <w:t xml:space="preserve"> the last inning.</w:t>
      </w:r>
      <w:r w:rsidR="00F23153">
        <w:t xml:space="preserve"> See </w:t>
      </w:r>
      <w:r w:rsidR="00733AD6">
        <w:rPr>
          <w:b/>
        </w:rPr>
        <w:t xml:space="preserve">Last Inning </w:t>
      </w:r>
      <w:r w:rsidR="00F23153">
        <w:t>rule below.</w:t>
      </w:r>
    </w:p>
    <w:p w:rsidR="00F23153" w:rsidRDefault="00F23153" w:rsidP="00116E6A">
      <w:pPr>
        <w:pStyle w:val="NoSpacing"/>
        <w:jc w:val="both"/>
      </w:pPr>
    </w:p>
    <w:p w:rsidR="00733AD6" w:rsidRDefault="00116E6A" w:rsidP="00116E6A">
      <w:pPr>
        <w:pStyle w:val="NoSpacing"/>
        <w:jc w:val="both"/>
      </w:pPr>
      <w:r w:rsidRPr="001237F2">
        <w:rPr>
          <w:b/>
        </w:rPr>
        <w:t>Last Inning</w:t>
      </w:r>
      <w:r w:rsidR="001237F2">
        <w:t xml:space="preserve"> </w:t>
      </w:r>
    </w:p>
    <w:p w:rsidR="00733AD6" w:rsidRDefault="00733AD6" w:rsidP="00116E6A">
      <w:pPr>
        <w:pStyle w:val="NoSpacing"/>
        <w:jc w:val="both"/>
      </w:pPr>
    </w:p>
    <w:p w:rsidR="00733AD6" w:rsidRDefault="00733AD6" w:rsidP="00733AD6">
      <w:pPr>
        <w:pStyle w:val="NoSpacing"/>
        <w:ind w:left="720"/>
        <w:jc w:val="both"/>
      </w:pPr>
      <w:r>
        <w:t>Mites</w:t>
      </w:r>
      <w:r w:rsidR="00C15977">
        <w:t xml:space="preserve"> (U10)</w:t>
      </w:r>
      <w:r>
        <w:t xml:space="preserve">: The </w:t>
      </w:r>
      <w:r w:rsidR="001237F2">
        <w:t xml:space="preserve">home team </w:t>
      </w:r>
      <w:r>
        <w:t xml:space="preserve">has the option of </w:t>
      </w:r>
      <w:r w:rsidR="001237F2">
        <w:t>bat</w:t>
      </w:r>
      <w:r>
        <w:t>ting</w:t>
      </w:r>
      <w:r w:rsidR="001237F2">
        <w:t xml:space="preserve"> </w:t>
      </w:r>
      <w:r>
        <w:t xml:space="preserve">in the bottom half of the </w:t>
      </w:r>
      <w:r w:rsidR="001237F2">
        <w:t xml:space="preserve">last inning regardless of the score. </w:t>
      </w:r>
      <w:r w:rsidR="002200F8">
        <w:t>The runs per inning m</w:t>
      </w:r>
      <w:r w:rsidR="00E81AAC">
        <w:t xml:space="preserve">ercy rule (above) still applies in the final inning for maximum runs. </w:t>
      </w:r>
    </w:p>
    <w:p w:rsidR="00733AD6" w:rsidRDefault="00733AD6" w:rsidP="00116E6A">
      <w:pPr>
        <w:pStyle w:val="NoSpacing"/>
        <w:jc w:val="both"/>
      </w:pPr>
    </w:p>
    <w:p w:rsidR="00116E6A" w:rsidRDefault="00C15977" w:rsidP="00733AD6">
      <w:pPr>
        <w:pStyle w:val="NoSpacing"/>
        <w:ind w:left="720"/>
        <w:jc w:val="both"/>
      </w:pPr>
      <w:r w:rsidRPr="00733AD6">
        <w:t>Squirts</w:t>
      </w:r>
      <w:r>
        <w:t xml:space="preserve"> (U12)</w:t>
      </w:r>
      <w:r w:rsidRPr="00733AD6">
        <w:t xml:space="preserve">, </w:t>
      </w:r>
      <w:r w:rsidR="00C82384">
        <w:t>Peewee</w:t>
      </w:r>
      <w:r>
        <w:t xml:space="preserve"> (U14)</w:t>
      </w:r>
      <w:r w:rsidRPr="00733AD6">
        <w:t>, Bantam</w:t>
      </w:r>
      <w:r>
        <w:t xml:space="preserve"> (U16)</w:t>
      </w:r>
      <w:r w:rsidRPr="00733AD6">
        <w:t>, Midget</w:t>
      </w:r>
      <w:r>
        <w:t xml:space="preserve"> (U18)</w:t>
      </w:r>
      <w:r w:rsidRPr="00733AD6">
        <w:t>:</w:t>
      </w:r>
      <w:r>
        <w:t xml:space="preserve"> </w:t>
      </w:r>
      <w:r w:rsidR="00733AD6">
        <w:t>T</w:t>
      </w:r>
      <w:r w:rsidR="001237F2">
        <w:t xml:space="preserve">he regular </w:t>
      </w:r>
      <w:r w:rsidR="00E81AAC">
        <w:t xml:space="preserve">Softball </w:t>
      </w:r>
      <w:r w:rsidR="002200F8">
        <w:t xml:space="preserve">Ontario </w:t>
      </w:r>
      <w:r w:rsidR="00E81AAC">
        <w:t xml:space="preserve">inning </w:t>
      </w:r>
      <w:r w:rsidR="001237F2">
        <w:t>rules apply (i.e</w:t>
      </w:r>
      <w:r w:rsidR="00715E94">
        <w:t>.</w:t>
      </w:r>
      <w:r w:rsidR="001237F2">
        <w:t xml:space="preserve"> unlimited runs until 3 outs or game time is called). </w:t>
      </w:r>
      <w:r w:rsidR="00E81AAC">
        <w:t xml:space="preserve">The </w:t>
      </w:r>
      <w:r w:rsidR="002200F8">
        <w:t xml:space="preserve">runs per inning </w:t>
      </w:r>
      <w:r w:rsidR="00E81AAC">
        <w:t>mercy rule (above) does not apply to the final inning. Note: t</w:t>
      </w:r>
      <w:r w:rsidR="001237F2">
        <w:t xml:space="preserve">he home team </w:t>
      </w:r>
      <w:r w:rsidR="005F456A">
        <w:t xml:space="preserve">only needs to </w:t>
      </w:r>
      <w:r w:rsidR="001237F2">
        <w:t xml:space="preserve">win by one run then the game is over. </w:t>
      </w:r>
    </w:p>
    <w:p w:rsidR="00116E6A" w:rsidRDefault="00116E6A" w:rsidP="00116E6A">
      <w:pPr>
        <w:pStyle w:val="NoSpacing"/>
        <w:jc w:val="both"/>
      </w:pPr>
    </w:p>
    <w:p w:rsidR="00F97BBB" w:rsidRDefault="00F97BBB">
      <w:pPr>
        <w:rPr>
          <w:b/>
        </w:rPr>
      </w:pPr>
      <w:r>
        <w:rPr>
          <w:b/>
        </w:rPr>
        <w:br w:type="page"/>
      </w:r>
    </w:p>
    <w:p w:rsidR="00733AD6" w:rsidRDefault="00733AD6" w:rsidP="00733AD6">
      <w:pPr>
        <w:rPr>
          <w:b/>
        </w:rPr>
      </w:pPr>
      <w:r w:rsidRPr="00F23153">
        <w:rPr>
          <w:b/>
        </w:rPr>
        <w:lastRenderedPageBreak/>
        <w:t>Knock-Out Rule</w:t>
      </w:r>
      <w:r>
        <w:rPr>
          <w:b/>
        </w:rPr>
        <w:t xml:space="preserve"> </w:t>
      </w:r>
    </w:p>
    <w:p w:rsidR="00733AD6" w:rsidRDefault="00C15977" w:rsidP="00E34FC7">
      <w:pPr>
        <w:ind w:left="720"/>
      </w:pPr>
      <w:r w:rsidRPr="00733AD6">
        <w:t>Squirts</w:t>
      </w:r>
      <w:r>
        <w:t xml:space="preserve"> (U12)</w:t>
      </w:r>
      <w:r w:rsidRPr="00733AD6">
        <w:t xml:space="preserve">, </w:t>
      </w:r>
      <w:r w:rsidR="00C82384">
        <w:t>Peewee</w:t>
      </w:r>
      <w:r>
        <w:t xml:space="preserve"> (U14)</w:t>
      </w:r>
      <w:r w:rsidRPr="00733AD6">
        <w:t>, Bantam</w:t>
      </w:r>
      <w:r>
        <w:t xml:space="preserve"> (U16)</w:t>
      </w:r>
      <w:r w:rsidRPr="00733AD6">
        <w:t>, Midget</w:t>
      </w:r>
      <w:r>
        <w:t xml:space="preserve"> (U18)</w:t>
      </w:r>
      <w:r w:rsidRPr="00733AD6">
        <w:t>:</w:t>
      </w:r>
      <w:r>
        <w:t xml:space="preserve">  </w:t>
      </w:r>
      <w:r w:rsidR="00733AD6">
        <w:t xml:space="preserve">The following knockout mercy rule applies to Squirts and above and shall be used for all regular season games. </w:t>
      </w:r>
    </w:p>
    <w:p w:rsidR="00733AD6" w:rsidRDefault="00733AD6" w:rsidP="00733AD6">
      <w:pPr>
        <w:pStyle w:val="NoSpacing"/>
        <w:numPr>
          <w:ilvl w:val="0"/>
          <w:numId w:val="17"/>
        </w:numPr>
        <w:jc w:val="both"/>
      </w:pPr>
      <w:r>
        <w:t xml:space="preserve">If a team is ahead by 15 runs in the next-to-final inning, the game is called. The final inning is not played, unless the losing coach decides to keep playing. </w:t>
      </w:r>
    </w:p>
    <w:p w:rsidR="00733AD6" w:rsidRDefault="00733AD6" w:rsidP="00733AD6">
      <w:pPr>
        <w:pStyle w:val="NoSpacing"/>
        <w:numPr>
          <w:ilvl w:val="0"/>
          <w:numId w:val="17"/>
        </w:numPr>
        <w:jc w:val="both"/>
      </w:pPr>
      <w:r>
        <w:t>If it is less than 14 runs, the home team has the option of playing the final inning as an endless run inning or if losing, a simple 4 run mercy regular inning. If during the final inning, the run differential reaches 15, the game is over.</w:t>
      </w:r>
    </w:p>
    <w:p w:rsidR="00733AD6" w:rsidRDefault="00733AD6" w:rsidP="00733AD6">
      <w:pPr>
        <w:pStyle w:val="NoSpacing"/>
        <w:numPr>
          <w:ilvl w:val="0"/>
          <w:numId w:val="17"/>
        </w:numPr>
        <w:jc w:val="both"/>
      </w:pPr>
      <w:r>
        <w:t>A coach retains the right to end a game at any time (i.e. forfeit the game).</w:t>
      </w:r>
    </w:p>
    <w:p w:rsidR="00733AD6" w:rsidRDefault="00733AD6" w:rsidP="00116E6A">
      <w:pPr>
        <w:pStyle w:val="NoSpacing"/>
        <w:jc w:val="both"/>
      </w:pPr>
    </w:p>
    <w:p w:rsidR="00E34FC7" w:rsidRDefault="00E34FC7" w:rsidP="00116E6A">
      <w:pPr>
        <w:pStyle w:val="NoSpacing"/>
        <w:jc w:val="both"/>
        <w:rPr>
          <w:b/>
        </w:rPr>
      </w:pPr>
      <w:r>
        <w:rPr>
          <w:b/>
        </w:rPr>
        <w:t>Players</w:t>
      </w:r>
    </w:p>
    <w:p w:rsidR="00E34FC7" w:rsidRDefault="00E34FC7" w:rsidP="00116E6A">
      <w:pPr>
        <w:pStyle w:val="NoSpacing"/>
        <w:jc w:val="both"/>
        <w:rPr>
          <w:b/>
        </w:rPr>
      </w:pPr>
    </w:p>
    <w:p w:rsidR="00116E6A" w:rsidRDefault="001237F2" w:rsidP="00E34FC7">
      <w:pPr>
        <w:pStyle w:val="NoSpacing"/>
        <w:ind w:left="720"/>
        <w:jc w:val="both"/>
      </w:pPr>
      <w:r>
        <w:t xml:space="preserve">Each team must play with at least 7 players. Otherwise the game is a forfeit. </w:t>
      </w:r>
      <w:r w:rsidR="002200F8">
        <w:t xml:space="preserve">Every effort should be made to play the game. </w:t>
      </w:r>
      <w:r w:rsidR="00F23153">
        <w:t xml:space="preserve">Once a game has been declared a forfeit, players for the opposing team may lend players </w:t>
      </w:r>
      <w:r w:rsidR="00586B28">
        <w:t xml:space="preserve">to the other team </w:t>
      </w:r>
      <w:r w:rsidR="00F23153">
        <w:t>so that the</w:t>
      </w:r>
      <w:r w:rsidR="00586B28">
        <w:t xml:space="preserve"> team</w:t>
      </w:r>
      <w:r w:rsidR="00F23153">
        <w:t xml:space="preserve"> can</w:t>
      </w:r>
      <w:r w:rsidR="00586B28">
        <w:t xml:space="preserve"> </w:t>
      </w:r>
      <w:r w:rsidR="00F23153">
        <w:t xml:space="preserve">field a proper </w:t>
      </w:r>
      <w:r w:rsidR="00715E94">
        <w:t>number</w:t>
      </w:r>
      <w:r w:rsidR="00586B28">
        <w:t xml:space="preserve"> of players</w:t>
      </w:r>
      <w:r w:rsidR="00F23153">
        <w:t>. The game may</w:t>
      </w:r>
      <w:r w:rsidR="00733AD6">
        <w:t xml:space="preserve"> then </w:t>
      </w:r>
      <w:r w:rsidR="00F23153">
        <w:t>be played as normal.</w:t>
      </w:r>
    </w:p>
    <w:p w:rsidR="00116E6A" w:rsidRDefault="00116E6A" w:rsidP="00116E6A">
      <w:pPr>
        <w:pStyle w:val="NoSpacing"/>
        <w:jc w:val="both"/>
      </w:pPr>
    </w:p>
    <w:p w:rsidR="00E34FC7" w:rsidRDefault="00116E6A" w:rsidP="00116E6A">
      <w:pPr>
        <w:pStyle w:val="NoSpacing"/>
        <w:jc w:val="both"/>
        <w:rPr>
          <w:b/>
        </w:rPr>
      </w:pPr>
      <w:r w:rsidRPr="001237F2">
        <w:rPr>
          <w:b/>
        </w:rPr>
        <w:t>Automatic Out</w:t>
      </w:r>
    </w:p>
    <w:p w:rsidR="00E34FC7" w:rsidRDefault="00E34FC7" w:rsidP="00E34FC7">
      <w:pPr>
        <w:pStyle w:val="NoSpacing"/>
        <w:ind w:firstLine="720"/>
        <w:jc w:val="both"/>
        <w:rPr>
          <w:b/>
        </w:rPr>
      </w:pPr>
    </w:p>
    <w:p w:rsidR="00116E6A" w:rsidRDefault="001237F2" w:rsidP="00AB011D">
      <w:pPr>
        <w:pStyle w:val="NoSpacing"/>
        <w:ind w:left="720"/>
        <w:jc w:val="both"/>
      </w:pPr>
      <w:r>
        <w:t xml:space="preserve">There </w:t>
      </w:r>
      <w:r w:rsidR="005C6BD8">
        <w:t>are</w:t>
      </w:r>
      <w:r>
        <w:t xml:space="preserve"> no automatic out rules (e.g. for having less than 9 players). </w:t>
      </w:r>
      <w:r w:rsidR="00AB011D">
        <w:t xml:space="preserve">For example, </w:t>
      </w:r>
      <w:r w:rsidR="00AB011D" w:rsidRPr="00AB011D">
        <w:t xml:space="preserve">if a player leaves the game, </w:t>
      </w:r>
      <w:r w:rsidR="00AB011D">
        <w:t xml:space="preserve">that player is </w:t>
      </w:r>
      <w:r w:rsidR="00AB011D" w:rsidRPr="00AB011D">
        <w:t>cross</w:t>
      </w:r>
      <w:r w:rsidR="00AB011D">
        <w:t>ed</w:t>
      </w:r>
      <w:r w:rsidR="00AB011D" w:rsidRPr="00AB011D">
        <w:t xml:space="preserve"> off the batting list and move to the next batter with no outs for that position. The same applies to an injured player – I just skip them with no out. </w:t>
      </w:r>
    </w:p>
    <w:p w:rsidR="00116E6A" w:rsidRDefault="00116E6A" w:rsidP="00116E6A">
      <w:pPr>
        <w:pStyle w:val="NoSpacing"/>
        <w:jc w:val="both"/>
      </w:pPr>
    </w:p>
    <w:p w:rsidR="00E34FC7" w:rsidRDefault="00116E6A" w:rsidP="00116E6A">
      <w:pPr>
        <w:pStyle w:val="NoSpacing"/>
        <w:jc w:val="both"/>
        <w:rPr>
          <w:b/>
        </w:rPr>
      </w:pPr>
      <w:r w:rsidRPr="001237F2">
        <w:rPr>
          <w:b/>
        </w:rPr>
        <w:t>Extra Outfielder</w:t>
      </w:r>
    </w:p>
    <w:p w:rsidR="00E34FC7" w:rsidRDefault="00E34FC7" w:rsidP="00116E6A">
      <w:pPr>
        <w:pStyle w:val="NoSpacing"/>
        <w:jc w:val="both"/>
        <w:rPr>
          <w:b/>
        </w:rPr>
      </w:pPr>
    </w:p>
    <w:p w:rsidR="00116E6A" w:rsidRDefault="00733AD6" w:rsidP="00E34FC7">
      <w:pPr>
        <w:pStyle w:val="NoSpacing"/>
        <w:ind w:firstLine="720"/>
        <w:jc w:val="both"/>
      </w:pPr>
      <w:r>
        <w:t>Extra outfielders are n</w:t>
      </w:r>
      <w:r w:rsidR="001237F2">
        <w:t>ot allowed.</w:t>
      </w:r>
      <w:r w:rsidR="008C4FC6">
        <w:t xml:space="preserve"> Maximum allowed on the field is 9 players.</w:t>
      </w:r>
    </w:p>
    <w:p w:rsidR="00116E6A" w:rsidRDefault="00116E6A" w:rsidP="00116E6A">
      <w:pPr>
        <w:pStyle w:val="NoSpacing"/>
        <w:jc w:val="both"/>
      </w:pPr>
    </w:p>
    <w:p w:rsidR="00E34FC7" w:rsidRDefault="00116E6A" w:rsidP="00116E6A">
      <w:pPr>
        <w:pStyle w:val="NoSpacing"/>
        <w:jc w:val="both"/>
        <w:rPr>
          <w:b/>
        </w:rPr>
      </w:pPr>
      <w:r w:rsidRPr="001237F2">
        <w:rPr>
          <w:b/>
        </w:rPr>
        <w:t>Batting Order</w:t>
      </w:r>
    </w:p>
    <w:p w:rsidR="00E34FC7" w:rsidRDefault="00E34FC7" w:rsidP="00116E6A">
      <w:pPr>
        <w:pStyle w:val="NoSpacing"/>
        <w:jc w:val="both"/>
        <w:rPr>
          <w:b/>
        </w:rPr>
      </w:pPr>
    </w:p>
    <w:p w:rsidR="00EB6FC9" w:rsidRDefault="001237F2" w:rsidP="00E34FC7">
      <w:pPr>
        <w:pStyle w:val="NoSpacing"/>
        <w:ind w:left="720"/>
        <w:jc w:val="both"/>
      </w:pPr>
      <w:r>
        <w:t xml:space="preserve">All players </w:t>
      </w:r>
      <w:r w:rsidR="00EB6FC9">
        <w:t xml:space="preserve">will </w:t>
      </w:r>
      <w:r>
        <w:t>bat</w:t>
      </w:r>
      <w:r w:rsidR="00EB6FC9">
        <w:t xml:space="preserve"> during the game and no players may sit out or intentionally not be played during the game. All players are assigned to a </w:t>
      </w:r>
      <w:r w:rsidR="00EB6FC9" w:rsidRPr="00EB6FC9">
        <w:rPr>
          <w:u w:val="single"/>
        </w:rPr>
        <w:t>fixed</w:t>
      </w:r>
      <w:r w:rsidR="00EB6FC9">
        <w:t xml:space="preserve"> batting order </w:t>
      </w:r>
      <w:r w:rsidR="00951F08">
        <w:t xml:space="preserve">which includes all players at the field </w:t>
      </w:r>
      <w:r w:rsidR="00EB6FC9">
        <w:t xml:space="preserve">and all players must bat in that order. When the last player bats, the first player on the list bats next. Players may not be substituted out of the list or into the list. For </w:t>
      </w:r>
      <w:r w:rsidR="00715E94">
        <w:t>example,</w:t>
      </w:r>
      <w:r w:rsidR="00EB6FC9">
        <w:t xml:space="preserve"> a </w:t>
      </w:r>
      <w:proofErr w:type="gramStart"/>
      <w:r w:rsidR="00EB6FC9">
        <w:t>12</w:t>
      </w:r>
      <w:r w:rsidR="00715E94">
        <w:t xml:space="preserve"> </w:t>
      </w:r>
      <w:r w:rsidR="00EB6FC9">
        <w:t>player</w:t>
      </w:r>
      <w:proofErr w:type="gramEnd"/>
      <w:r w:rsidR="00EB6FC9">
        <w:t xml:space="preserve"> team cannot make a batting order of 9 players and substitute 3 players in</w:t>
      </w:r>
      <w:r w:rsidR="00951F08">
        <w:t xml:space="preserve">to and out </w:t>
      </w:r>
      <w:r w:rsidR="00715E94">
        <w:t>of the</w:t>
      </w:r>
      <w:r w:rsidR="00EB6FC9">
        <w:t xml:space="preserve"> order throughout the game. A </w:t>
      </w:r>
      <w:proofErr w:type="gramStart"/>
      <w:r w:rsidR="00715E94">
        <w:t>12 player</w:t>
      </w:r>
      <w:proofErr w:type="gramEnd"/>
      <w:r w:rsidR="00EB6FC9">
        <w:t xml:space="preserve"> team </w:t>
      </w:r>
      <w:r w:rsidR="00951F08">
        <w:t>would have a fixed 1</w:t>
      </w:r>
      <w:r w:rsidR="00EB6FC9">
        <w:t>2 player batting order that must be followed unless there is a special circumstance (e.g. a player injury).</w:t>
      </w:r>
    </w:p>
    <w:p w:rsidR="00EB6FC9" w:rsidRDefault="00EB6FC9" w:rsidP="00E34FC7">
      <w:pPr>
        <w:pStyle w:val="NoSpacing"/>
        <w:ind w:left="720"/>
        <w:jc w:val="both"/>
      </w:pPr>
    </w:p>
    <w:p w:rsidR="00116E6A" w:rsidRDefault="001237F2" w:rsidP="00E34FC7">
      <w:pPr>
        <w:pStyle w:val="NoSpacing"/>
        <w:ind w:left="720"/>
        <w:jc w:val="both"/>
      </w:pPr>
      <w:r>
        <w:t xml:space="preserve">Any late players are added to the </w:t>
      </w:r>
      <w:r w:rsidRPr="001237F2">
        <w:rPr>
          <w:u w:val="single"/>
        </w:rPr>
        <w:t>bottom</w:t>
      </w:r>
      <w:r>
        <w:t xml:space="preserve"> of the batting order and may not be </w:t>
      </w:r>
      <w:r w:rsidR="005C6BD8">
        <w:t>placed randomly within the line</w:t>
      </w:r>
      <w:r w:rsidR="00733AD6">
        <w:t>-up</w:t>
      </w:r>
      <w:r w:rsidR="002200F8">
        <w:t>. U</w:t>
      </w:r>
      <w:r w:rsidR="00733AD6">
        <w:t>nless the</w:t>
      </w:r>
      <w:r w:rsidR="002200F8">
        <w:t xml:space="preserve"> player’s</w:t>
      </w:r>
      <w:r w:rsidR="00733AD6">
        <w:t xml:space="preserve"> batting position has not come up during regular play. If so, they may bat where originally assigned.</w:t>
      </w:r>
    </w:p>
    <w:p w:rsidR="00116E6A" w:rsidRDefault="00116E6A" w:rsidP="00116E6A">
      <w:pPr>
        <w:pStyle w:val="NoSpacing"/>
        <w:jc w:val="both"/>
      </w:pPr>
    </w:p>
    <w:p w:rsidR="0083549F" w:rsidRDefault="0083549F" w:rsidP="00AB011D">
      <w:pPr>
        <w:pStyle w:val="NoSpacing"/>
        <w:ind w:left="720"/>
        <w:jc w:val="both"/>
      </w:pPr>
      <w:r>
        <w:t>Complaints concerning batting order violations must be made at the time of the infraction and brought to the attention of the plate umpire immediately when detected. Failure to do so will result in no action being taken.</w:t>
      </w:r>
      <w:bookmarkStart w:id="0" w:name="_GoBack"/>
      <w:bookmarkEnd w:id="0"/>
    </w:p>
    <w:p w:rsidR="00951F08" w:rsidRDefault="00951F08">
      <w:pPr>
        <w:rPr>
          <w:b/>
        </w:rPr>
      </w:pPr>
      <w:r>
        <w:rPr>
          <w:b/>
        </w:rPr>
        <w:br w:type="page"/>
      </w:r>
    </w:p>
    <w:p w:rsidR="00402375" w:rsidRDefault="00402375" w:rsidP="00402375">
      <w:pPr>
        <w:pStyle w:val="NoSpacing"/>
        <w:jc w:val="both"/>
        <w:rPr>
          <w:b/>
        </w:rPr>
      </w:pPr>
      <w:r w:rsidRPr="005C6BD8">
        <w:rPr>
          <w:b/>
        </w:rPr>
        <w:lastRenderedPageBreak/>
        <w:t>Dropped Third Strike</w:t>
      </w:r>
      <w:r>
        <w:rPr>
          <w:b/>
        </w:rPr>
        <w:t xml:space="preserve"> </w:t>
      </w:r>
    </w:p>
    <w:p w:rsidR="00402375" w:rsidRDefault="00402375" w:rsidP="00402375">
      <w:pPr>
        <w:pStyle w:val="NoSpacing"/>
        <w:jc w:val="both"/>
        <w:rPr>
          <w:b/>
        </w:rPr>
      </w:pPr>
    </w:p>
    <w:p w:rsidR="00402375" w:rsidRDefault="00402375" w:rsidP="00402375">
      <w:pPr>
        <w:pStyle w:val="NoSpacing"/>
        <w:ind w:firstLine="720"/>
        <w:jc w:val="both"/>
      </w:pPr>
      <w:r w:rsidRPr="00402375">
        <w:t>Mites and Squirts:</w:t>
      </w:r>
      <w:r>
        <w:t xml:space="preserve"> On a drop third strike the batter is automatically out. The ball is still live. </w:t>
      </w:r>
    </w:p>
    <w:p w:rsidR="00402375" w:rsidRDefault="00402375" w:rsidP="00402375">
      <w:pPr>
        <w:pStyle w:val="NoSpacing"/>
        <w:jc w:val="both"/>
      </w:pPr>
    </w:p>
    <w:p w:rsidR="00402375" w:rsidRDefault="00C82384" w:rsidP="00402375">
      <w:pPr>
        <w:pStyle w:val="NoSpacing"/>
        <w:ind w:firstLine="720"/>
        <w:jc w:val="both"/>
      </w:pPr>
      <w:r>
        <w:t>Peewee</w:t>
      </w:r>
      <w:r w:rsidR="00402375" w:rsidRPr="00402375">
        <w:t xml:space="preserve">, Bantam, Midget, Junior: </w:t>
      </w:r>
      <w:r w:rsidR="00402375">
        <w:t>The regular rule applies.</w:t>
      </w:r>
    </w:p>
    <w:p w:rsidR="00402375" w:rsidRDefault="00402375" w:rsidP="00116E6A">
      <w:pPr>
        <w:pStyle w:val="NoSpacing"/>
        <w:jc w:val="both"/>
        <w:rPr>
          <w:b/>
        </w:rPr>
      </w:pPr>
    </w:p>
    <w:p w:rsidR="00402375" w:rsidRDefault="00402375" w:rsidP="00116E6A">
      <w:pPr>
        <w:pStyle w:val="NoSpacing"/>
        <w:jc w:val="both"/>
        <w:rPr>
          <w:b/>
        </w:rPr>
      </w:pPr>
      <w:r>
        <w:rPr>
          <w:b/>
        </w:rPr>
        <w:t xml:space="preserve">Fielding </w:t>
      </w:r>
      <w:r w:rsidR="00116E6A" w:rsidRPr="005C6BD8">
        <w:rPr>
          <w:b/>
        </w:rPr>
        <w:t>Substitution</w:t>
      </w:r>
    </w:p>
    <w:p w:rsidR="00402375" w:rsidRDefault="00402375" w:rsidP="00116E6A">
      <w:pPr>
        <w:pStyle w:val="NoSpacing"/>
        <w:jc w:val="both"/>
        <w:rPr>
          <w:b/>
        </w:rPr>
      </w:pPr>
    </w:p>
    <w:p w:rsidR="00951F08" w:rsidRDefault="008C4FC6" w:rsidP="00951F08">
      <w:pPr>
        <w:pStyle w:val="NoSpacing"/>
        <w:ind w:firstLine="720"/>
        <w:jc w:val="both"/>
      </w:pPr>
      <w:r>
        <w:t xml:space="preserve">Players may be </w:t>
      </w:r>
      <w:r w:rsidR="00402375">
        <w:t xml:space="preserve">freely </w:t>
      </w:r>
      <w:r>
        <w:t>substituted any time between the bench and the field.</w:t>
      </w:r>
    </w:p>
    <w:p w:rsidR="00951F08" w:rsidRDefault="00951F08" w:rsidP="00951F08">
      <w:pPr>
        <w:pStyle w:val="NoSpacing"/>
        <w:jc w:val="both"/>
      </w:pPr>
    </w:p>
    <w:p w:rsidR="00402375" w:rsidRDefault="00116E6A" w:rsidP="00951F08">
      <w:pPr>
        <w:pStyle w:val="NoSpacing"/>
        <w:jc w:val="both"/>
        <w:rPr>
          <w:b/>
        </w:rPr>
      </w:pPr>
      <w:r w:rsidRPr="00221E4B">
        <w:rPr>
          <w:b/>
        </w:rPr>
        <w:t>Pitching</w:t>
      </w:r>
      <w:r w:rsidR="00402375">
        <w:rPr>
          <w:b/>
        </w:rPr>
        <w:t xml:space="preserve"> </w:t>
      </w:r>
      <w:r w:rsidRPr="00221E4B">
        <w:rPr>
          <w:b/>
        </w:rPr>
        <w:t>Substitution</w:t>
      </w:r>
    </w:p>
    <w:p w:rsidR="00402375" w:rsidRDefault="00402375" w:rsidP="00402375">
      <w:pPr>
        <w:pStyle w:val="NoSpacing"/>
        <w:ind w:firstLine="720"/>
        <w:jc w:val="both"/>
        <w:rPr>
          <w:b/>
        </w:rPr>
      </w:pPr>
    </w:p>
    <w:p w:rsidR="00402375" w:rsidRDefault="00221E4B" w:rsidP="00402375">
      <w:pPr>
        <w:pStyle w:val="NoSpacing"/>
        <w:ind w:left="720"/>
        <w:jc w:val="both"/>
      </w:pPr>
      <w:r>
        <w:t>Mites</w:t>
      </w:r>
      <w:r w:rsidR="00EE1999">
        <w:t xml:space="preserve"> (U10)</w:t>
      </w:r>
      <w:r w:rsidR="00402375">
        <w:t>: A</w:t>
      </w:r>
      <w:r>
        <w:t xml:space="preserve"> pitcher may only pitch two innings. </w:t>
      </w:r>
      <w:r w:rsidR="00402375">
        <w:t xml:space="preserve">If a pitcher only pitches a partial inning and is substituted out for another pitcher, that inning still counts towards the maximum allowed innings pitched. </w:t>
      </w:r>
    </w:p>
    <w:p w:rsidR="00402375" w:rsidRDefault="00402375" w:rsidP="00402375">
      <w:pPr>
        <w:pStyle w:val="NoSpacing"/>
        <w:ind w:firstLine="720"/>
        <w:jc w:val="both"/>
      </w:pPr>
    </w:p>
    <w:p w:rsidR="00402375" w:rsidRDefault="00221E4B" w:rsidP="00402375">
      <w:pPr>
        <w:pStyle w:val="NoSpacing"/>
        <w:ind w:left="720"/>
        <w:jc w:val="both"/>
      </w:pPr>
      <w:r>
        <w:t xml:space="preserve">Squirts </w:t>
      </w:r>
      <w:r w:rsidR="00EE1999">
        <w:t xml:space="preserve">(12) </w:t>
      </w:r>
      <w:r>
        <w:t xml:space="preserve">and </w:t>
      </w:r>
      <w:r w:rsidR="00C82384">
        <w:t>Peewee</w:t>
      </w:r>
      <w:r w:rsidR="00EE1999">
        <w:t xml:space="preserve"> (U14)</w:t>
      </w:r>
      <w:r w:rsidR="00402375">
        <w:t>:</w:t>
      </w:r>
      <w:r>
        <w:t xml:space="preserve"> </w:t>
      </w:r>
      <w:r w:rsidR="00402375">
        <w:t>A</w:t>
      </w:r>
      <w:r>
        <w:t xml:space="preserve"> pitcher may only pitch 3 innings. If a pitcher only pitches a partial inning</w:t>
      </w:r>
      <w:r w:rsidR="00DA3114">
        <w:t xml:space="preserve"> and is substituted out for another pitcher</w:t>
      </w:r>
      <w:r>
        <w:t xml:space="preserve">, </w:t>
      </w:r>
      <w:r w:rsidR="00DA3114">
        <w:t xml:space="preserve">that inning </w:t>
      </w:r>
      <w:r>
        <w:t xml:space="preserve">still counts towards the maximum allowed innings pitched. </w:t>
      </w:r>
    </w:p>
    <w:p w:rsidR="00402375" w:rsidRDefault="00402375" w:rsidP="00402375">
      <w:pPr>
        <w:pStyle w:val="NoSpacing"/>
        <w:ind w:left="720"/>
        <w:jc w:val="both"/>
      </w:pPr>
    </w:p>
    <w:p w:rsidR="00116E6A" w:rsidRDefault="00221E4B" w:rsidP="00402375">
      <w:pPr>
        <w:pStyle w:val="NoSpacing"/>
        <w:ind w:left="720"/>
        <w:jc w:val="both"/>
      </w:pPr>
      <w:r>
        <w:t>Bantam</w:t>
      </w:r>
      <w:r w:rsidR="00EE1999">
        <w:t xml:space="preserve"> (U16)</w:t>
      </w:r>
      <w:r w:rsidR="00402375">
        <w:t>, Midget</w:t>
      </w:r>
      <w:r w:rsidR="00EE1999">
        <w:t xml:space="preserve"> (U18)</w:t>
      </w:r>
      <w:r w:rsidR="00402375">
        <w:t>:</w:t>
      </w:r>
      <w:r>
        <w:t xml:space="preserve"> </w:t>
      </w:r>
      <w:r w:rsidR="00402375">
        <w:t>A</w:t>
      </w:r>
      <w:r>
        <w:t xml:space="preserve"> pitcher may pitch for a maximum of 12 outs per game. </w:t>
      </w:r>
    </w:p>
    <w:p w:rsidR="00E81AAC" w:rsidRDefault="00E81AAC" w:rsidP="00116E6A">
      <w:pPr>
        <w:pStyle w:val="NoSpacing"/>
        <w:jc w:val="both"/>
        <w:rPr>
          <w:b/>
        </w:rPr>
      </w:pPr>
    </w:p>
    <w:p w:rsidR="00116E6A" w:rsidRPr="00375931" w:rsidRDefault="00375931" w:rsidP="00116E6A">
      <w:pPr>
        <w:pStyle w:val="NoSpacing"/>
        <w:jc w:val="both"/>
        <w:rPr>
          <w:b/>
        </w:rPr>
      </w:pPr>
      <w:r w:rsidRPr="00375931">
        <w:rPr>
          <w:b/>
        </w:rPr>
        <w:t>Pitching</w:t>
      </w:r>
      <w:r w:rsidR="00E81AAC">
        <w:rPr>
          <w:b/>
        </w:rPr>
        <w:t xml:space="preserve"> Distance and Rules</w:t>
      </w:r>
    </w:p>
    <w:p w:rsidR="00375931" w:rsidRDefault="00375931" w:rsidP="00116E6A">
      <w:pPr>
        <w:pStyle w:val="NoSpacing"/>
        <w:jc w:val="both"/>
      </w:pPr>
    </w:p>
    <w:p w:rsidR="002200F8" w:rsidRDefault="002200F8" w:rsidP="00FF778A">
      <w:pPr>
        <w:pStyle w:val="NoSpacing"/>
        <w:ind w:firstLine="720"/>
        <w:jc w:val="both"/>
      </w:pPr>
      <w:r>
        <w:t xml:space="preserve">See the Field Dimensions </w:t>
      </w:r>
      <w:r w:rsidR="00FF778A">
        <w:t>in Appendix A</w:t>
      </w:r>
      <w:r>
        <w:t xml:space="preserve"> for the pitching distances. </w:t>
      </w:r>
    </w:p>
    <w:p w:rsidR="002200F8" w:rsidRDefault="002200F8" w:rsidP="00116E6A">
      <w:pPr>
        <w:pStyle w:val="NoSpacing"/>
        <w:jc w:val="both"/>
      </w:pPr>
    </w:p>
    <w:p w:rsidR="00FF778A" w:rsidRDefault="00583541" w:rsidP="00FF778A">
      <w:pPr>
        <w:pStyle w:val="NoSpacing"/>
        <w:ind w:left="720"/>
      </w:pPr>
      <w:r>
        <w:t xml:space="preserve">Pitchers must start with two feet on the rubber. </w:t>
      </w:r>
      <w:r w:rsidR="00FF778A">
        <w:t xml:space="preserve">The following clarification were made regarding pitching based on new Softball Canada rules for </w:t>
      </w:r>
      <w:r w:rsidR="00FF778A" w:rsidRPr="00080296">
        <w:t xml:space="preserve">Boys Bantam-Midget </w:t>
      </w:r>
      <w:r w:rsidR="00FF778A">
        <w:t>and Girls Midget only.</w:t>
      </w:r>
      <w:r w:rsidR="00FF778A" w:rsidRPr="00FF778A">
        <w:t xml:space="preserve"> </w:t>
      </w:r>
      <w:r w:rsidR="00FF778A">
        <w:t xml:space="preserve"> These rules do not apply to Girls Bantam.</w:t>
      </w:r>
    </w:p>
    <w:p w:rsidR="00FF778A" w:rsidRPr="00080296" w:rsidRDefault="00FF778A" w:rsidP="00FF778A">
      <w:pPr>
        <w:pStyle w:val="NoSpacing"/>
        <w:rPr>
          <w:b/>
        </w:rPr>
      </w:pPr>
    </w:p>
    <w:p w:rsidR="00FF778A" w:rsidRPr="00080296" w:rsidRDefault="00FF778A" w:rsidP="00FF778A">
      <w:pPr>
        <w:pStyle w:val="NoSpacing"/>
        <w:numPr>
          <w:ilvl w:val="0"/>
          <w:numId w:val="22"/>
        </w:numPr>
      </w:pPr>
      <w:r>
        <w:t>H</w:t>
      </w:r>
      <w:r w:rsidRPr="00080296">
        <w:t xml:space="preserve">op is </w:t>
      </w:r>
      <w:r>
        <w:t>allowed (no crow hopping)</w:t>
      </w:r>
      <w:r w:rsidRPr="00080296">
        <w:t>.</w:t>
      </w:r>
    </w:p>
    <w:p w:rsidR="00FF778A" w:rsidRPr="00080296" w:rsidRDefault="00FF778A" w:rsidP="00FF778A">
      <w:pPr>
        <w:pStyle w:val="NoSpacing"/>
        <w:numPr>
          <w:ilvl w:val="0"/>
          <w:numId w:val="22"/>
        </w:numPr>
      </w:pPr>
      <w:r w:rsidRPr="00080296">
        <w:t>Players may start with one foot on plate.</w:t>
      </w:r>
    </w:p>
    <w:p w:rsidR="00FF778A" w:rsidRPr="00080296" w:rsidRDefault="00FF778A" w:rsidP="00FF778A">
      <w:pPr>
        <w:pStyle w:val="NoSpacing"/>
        <w:numPr>
          <w:ilvl w:val="0"/>
          <w:numId w:val="22"/>
        </w:numPr>
      </w:pPr>
      <w:r w:rsidRPr="00080296">
        <w:t>Pitchers may have one foot back.</w:t>
      </w:r>
    </w:p>
    <w:p w:rsidR="00FF778A" w:rsidRDefault="00FF778A" w:rsidP="00FF778A">
      <w:pPr>
        <w:pStyle w:val="NoSpacing"/>
        <w:numPr>
          <w:ilvl w:val="0"/>
          <w:numId w:val="22"/>
        </w:numPr>
      </w:pPr>
      <w:r w:rsidRPr="00080296">
        <w:t>Pitcher may not step back.</w:t>
      </w:r>
    </w:p>
    <w:p w:rsidR="00FF778A" w:rsidRDefault="00FF778A" w:rsidP="00FF778A">
      <w:pPr>
        <w:pStyle w:val="NoSpacing"/>
        <w:numPr>
          <w:ilvl w:val="0"/>
          <w:numId w:val="22"/>
        </w:numPr>
      </w:pPr>
      <w:r>
        <w:t>Pitching distance increased to 44’ for Boys Bantam-Midget.</w:t>
      </w:r>
    </w:p>
    <w:p w:rsidR="00FF778A" w:rsidRDefault="00FF778A" w:rsidP="00FF778A">
      <w:pPr>
        <w:pStyle w:val="NoSpacing"/>
        <w:jc w:val="both"/>
      </w:pPr>
    </w:p>
    <w:p w:rsidR="00402375" w:rsidRDefault="00402375" w:rsidP="00116E6A">
      <w:pPr>
        <w:pStyle w:val="NoSpacing"/>
        <w:jc w:val="both"/>
        <w:rPr>
          <w:b/>
        </w:rPr>
      </w:pPr>
      <w:r>
        <w:rPr>
          <w:b/>
        </w:rPr>
        <w:t>Lead-Off</w:t>
      </w:r>
    </w:p>
    <w:p w:rsidR="00402375" w:rsidRDefault="00402375" w:rsidP="00116E6A">
      <w:pPr>
        <w:pStyle w:val="NoSpacing"/>
        <w:jc w:val="both"/>
        <w:rPr>
          <w:b/>
        </w:rPr>
      </w:pPr>
    </w:p>
    <w:p w:rsidR="00402375" w:rsidRDefault="00402375" w:rsidP="00402375">
      <w:pPr>
        <w:pStyle w:val="NoSpacing"/>
        <w:ind w:firstLine="720"/>
        <w:jc w:val="both"/>
      </w:pPr>
      <w:r>
        <w:t>Mites</w:t>
      </w:r>
      <w:r w:rsidR="00EE1999">
        <w:t xml:space="preserve"> (U10)</w:t>
      </w:r>
      <w:r>
        <w:t xml:space="preserve">, </w:t>
      </w:r>
      <w:r w:rsidR="007C0A25">
        <w:t>Squirts</w:t>
      </w:r>
      <w:r w:rsidR="00EE1999">
        <w:t xml:space="preserve"> (U12)</w:t>
      </w:r>
      <w:r>
        <w:t>: T</w:t>
      </w:r>
      <w:r w:rsidR="007C0A25">
        <w:t xml:space="preserve">here is no lead off until the ball crosses the plate. </w:t>
      </w:r>
    </w:p>
    <w:p w:rsidR="00402375" w:rsidRDefault="00402375" w:rsidP="00402375">
      <w:pPr>
        <w:pStyle w:val="NoSpacing"/>
        <w:ind w:firstLine="720"/>
        <w:jc w:val="both"/>
      </w:pPr>
    </w:p>
    <w:p w:rsidR="00116E6A" w:rsidRDefault="00C82384" w:rsidP="00402375">
      <w:pPr>
        <w:pStyle w:val="NoSpacing"/>
        <w:ind w:firstLine="720"/>
        <w:jc w:val="both"/>
      </w:pPr>
      <w:r>
        <w:t>Peewee</w:t>
      </w:r>
      <w:r w:rsidR="00EE1999">
        <w:t xml:space="preserve"> (U14)</w:t>
      </w:r>
      <w:r w:rsidR="00402375">
        <w:t>, Bantam</w:t>
      </w:r>
      <w:r w:rsidR="00EE1999">
        <w:t xml:space="preserve"> (U16)</w:t>
      </w:r>
      <w:r w:rsidR="00402375">
        <w:t>, Midget</w:t>
      </w:r>
      <w:r w:rsidR="00EE1999">
        <w:t xml:space="preserve"> (U18)</w:t>
      </w:r>
      <w:r w:rsidR="00402375">
        <w:t>: N</w:t>
      </w:r>
      <w:r w:rsidR="007C0A25">
        <w:t>o lead off until the pitcher releases the ball.</w:t>
      </w:r>
    </w:p>
    <w:p w:rsidR="00116E6A" w:rsidRDefault="00116E6A" w:rsidP="00116E6A">
      <w:pPr>
        <w:pStyle w:val="NoSpacing"/>
        <w:jc w:val="both"/>
      </w:pPr>
    </w:p>
    <w:p w:rsidR="00583541" w:rsidRDefault="00583541">
      <w:pPr>
        <w:rPr>
          <w:b/>
        </w:rPr>
      </w:pPr>
      <w:r>
        <w:rPr>
          <w:b/>
        </w:rPr>
        <w:br w:type="page"/>
      </w:r>
    </w:p>
    <w:p w:rsidR="00402375" w:rsidRDefault="00116E6A" w:rsidP="00116E6A">
      <w:pPr>
        <w:pStyle w:val="NoSpacing"/>
        <w:jc w:val="both"/>
        <w:rPr>
          <w:b/>
        </w:rPr>
      </w:pPr>
      <w:r w:rsidRPr="007C0A25">
        <w:rPr>
          <w:b/>
        </w:rPr>
        <w:lastRenderedPageBreak/>
        <w:t>Stealing Restrictions</w:t>
      </w:r>
    </w:p>
    <w:p w:rsidR="00402375" w:rsidRDefault="00402375" w:rsidP="00116E6A">
      <w:pPr>
        <w:pStyle w:val="NoSpacing"/>
        <w:jc w:val="both"/>
        <w:rPr>
          <w:b/>
        </w:rPr>
      </w:pPr>
    </w:p>
    <w:p w:rsidR="00402375" w:rsidRDefault="007C0A25" w:rsidP="00402375">
      <w:pPr>
        <w:pStyle w:val="NoSpacing"/>
        <w:ind w:left="720"/>
        <w:jc w:val="both"/>
      </w:pPr>
      <w:r>
        <w:t>Mites</w:t>
      </w:r>
      <w:r w:rsidR="00EE1999">
        <w:t xml:space="preserve"> (U10)</w:t>
      </w:r>
      <w:r w:rsidR="00402375">
        <w:t>: T</w:t>
      </w:r>
      <w:r>
        <w:t xml:space="preserve">here is no stealing home on any exchange between the pitcher and catcher (and vice-versa). If the catcher attempts to throw out a player at any base, the runner may steal home. </w:t>
      </w:r>
    </w:p>
    <w:p w:rsidR="00402375" w:rsidRDefault="00402375" w:rsidP="00402375">
      <w:pPr>
        <w:pStyle w:val="NoSpacing"/>
        <w:ind w:left="720"/>
        <w:jc w:val="both"/>
      </w:pPr>
    </w:p>
    <w:p w:rsidR="00715E94" w:rsidRDefault="00EE1999" w:rsidP="00583541">
      <w:pPr>
        <w:pStyle w:val="NoSpacing"/>
        <w:ind w:left="720"/>
        <w:jc w:val="both"/>
      </w:pPr>
      <w:r w:rsidRPr="00733AD6">
        <w:t>Squirts</w:t>
      </w:r>
      <w:r>
        <w:t xml:space="preserve"> (U12)</w:t>
      </w:r>
      <w:r w:rsidRPr="00733AD6">
        <w:t xml:space="preserve">, </w:t>
      </w:r>
      <w:r w:rsidR="00C82384">
        <w:t>Peewee</w:t>
      </w:r>
      <w:r>
        <w:t xml:space="preserve"> (U14)</w:t>
      </w:r>
      <w:r w:rsidRPr="00733AD6">
        <w:t>, Bantam</w:t>
      </w:r>
      <w:r>
        <w:t xml:space="preserve"> (U16)</w:t>
      </w:r>
      <w:r w:rsidRPr="00733AD6">
        <w:t>, Midget</w:t>
      </w:r>
      <w:r>
        <w:t xml:space="preserve"> (U18)</w:t>
      </w:r>
      <w:r w:rsidRPr="00733AD6">
        <w:t>:</w:t>
      </w:r>
      <w:r>
        <w:t xml:space="preserve"> </w:t>
      </w:r>
      <w:r w:rsidR="00402375">
        <w:t>T</w:t>
      </w:r>
      <w:r w:rsidR="007C0A25">
        <w:t>he</w:t>
      </w:r>
      <w:r w:rsidR="00402375">
        <w:t>re are no stealing restrictions beyond the regular rules</w:t>
      </w:r>
      <w:r w:rsidR="00E81AAC">
        <w:t xml:space="preserve"> and </w:t>
      </w:r>
      <w:r w:rsidR="00E81AAC">
        <w:rPr>
          <w:b/>
        </w:rPr>
        <w:t>Lead-</w:t>
      </w:r>
      <w:r w:rsidR="00E81AAC" w:rsidRPr="00E81AAC">
        <w:rPr>
          <w:b/>
        </w:rPr>
        <w:t>Off</w:t>
      </w:r>
      <w:r w:rsidR="00E81AAC">
        <w:t xml:space="preserve"> above</w:t>
      </w:r>
      <w:r w:rsidR="00402375">
        <w:t>.</w:t>
      </w:r>
    </w:p>
    <w:p w:rsidR="00583541" w:rsidRDefault="00583541" w:rsidP="00583541">
      <w:pPr>
        <w:pStyle w:val="NoSpacing"/>
        <w:ind w:left="720"/>
        <w:jc w:val="both"/>
        <w:rPr>
          <w:b/>
        </w:rPr>
      </w:pPr>
    </w:p>
    <w:p w:rsidR="00402375" w:rsidRDefault="00116E6A" w:rsidP="00116E6A">
      <w:pPr>
        <w:pStyle w:val="NoSpacing"/>
        <w:jc w:val="both"/>
        <w:rPr>
          <w:b/>
        </w:rPr>
      </w:pPr>
      <w:r w:rsidRPr="00D9301E">
        <w:rPr>
          <w:b/>
        </w:rPr>
        <w:t>Infield Fly Rule</w:t>
      </w:r>
    </w:p>
    <w:p w:rsidR="00402375" w:rsidRDefault="00402375" w:rsidP="00116E6A">
      <w:pPr>
        <w:pStyle w:val="NoSpacing"/>
        <w:jc w:val="both"/>
        <w:rPr>
          <w:b/>
        </w:rPr>
      </w:pPr>
    </w:p>
    <w:p w:rsidR="00402375" w:rsidRDefault="00D9301E" w:rsidP="00402375">
      <w:pPr>
        <w:pStyle w:val="NoSpacing"/>
        <w:ind w:firstLine="720"/>
        <w:jc w:val="both"/>
      </w:pPr>
      <w:r>
        <w:t xml:space="preserve">Mites </w:t>
      </w:r>
      <w:r w:rsidR="00EE1999">
        <w:t xml:space="preserve">(U10) </w:t>
      </w:r>
      <w:r>
        <w:t>and Squirts</w:t>
      </w:r>
      <w:r w:rsidR="00EE1999">
        <w:t xml:space="preserve"> (U12)</w:t>
      </w:r>
      <w:r w:rsidR="00402375">
        <w:t>: T</w:t>
      </w:r>
      <w:r>
        <w:t xml:space="preserve">he infield fly rule is not used. </w:t>
      </w:r>
      <w:r w:rsidR="00B43BB3">
        <w:t>Ball is live.</w:t>
      </w:r>
    </w:p>
    <w:p w:rsidR="00402375" w:rsidRDefault="00402375" w:rsidP="00402375">
      <w:pPr>
        <w:pStyle w:val="NoSpacing"/>
        <w:ind w:firstLine="720"/>
        <w:jc w:val="both"/>
      </w:pPr>
    </w:p>
    <w:p w:rsidR="00F97BBB" w:rsidRDefault="00C82384" w:rsidP="00951F08">
      <w:pPr>
        <w:pStyle w:val="NoSpacing"/>
        <w:ind w:firstLine="720"/>
        <w:jc w:val="both"/>
      </w:pPr>
      <w:r>
        <w:t>Peewee</w:t>
      </w:r>
      <w:r w:rsidR="00EE1999">
        <w:t xml:space="preserve"> (U14)</w:t>
      </w:r>
      <w:r w:rsidR="00EE1999" w:rsidRPr="00733AD6">
        <w:t>, Bantam</w:t>
      </w:r>
      <w:r w:rsidR="00EE1999">
        <w:t xml:space="preserve"> (U16)</w:t>
      </w:r>
      <w:r w:rsidR="00EE1999" w:rsidRPr="00733AD6">
        <w:t>, Midget</w:t>
      </w:r>
      <w:r w:rsidR="00EE1999">
        <w:t xml:space="preserve"> (U18)</w:t>
      </w:r>
      <w:r w:rsidR="00402375">
        <w:t>: T</w:t>
      </w:r>
      <w:r w:rsidR="00D9301E">
        <w:t>he regular infield fly rule applies.</w:t>
      </w:r>
    </w:p>
    <w:p w:rsidR="00951F08" w:rsidRDefault="00951F08" w:rsidP="00951F08">
      <w:pPr>
        <w:pStyle w:val="NoSpacing"/>
        <w:ind w:firstLine="720"/>
        <w:jc w:val="both"/>
        <w:rPr>
          <w:b/>
        </w:rPr>
      </w:pPr>
    </w:p>
    <w:p w:rsidR="00402375" w:rsidRDefault="00116E6A" w:rsidP="00116E6A">
      <w:pPr>
        <w:pStyle w:val="NoSpacing"/>
        <w:jc w:val="both"/>
        <w:rPr>
          <w:b/>
        </w:rPr>
      </w:pPr>
      <w:r w:rsidRPr="009E6881">
        <w:rPr>
          <w:b/>
        </w:rPr>
        <w:t>Throwing of Bat</w:t>
      </w:r>
    </w:p>
    <w:p w:rsidR="00402375" w:rsidRDefault="00402375" w:rsidP="00116E6A">
      <w:pPr>
        <w:pStyle w:val="NoSpacing"/>
        <w:jc w:val="both"/>
        <w:rPr>
          <w:b/>
        </w:rPr>
      </w:pPr>
    </w:p>
    <w:p w:rsidR="00116E6A" w:rsidRDefault="009E6881" w:rsidP="00402375">
      <w:pPr>
        <w:pStyle w:val="NoSpacing"/>
        <w:ind w:firstLine="720"/>
        <w:jc w:val="both"/>
      </w:pPr>
      <w:r>
        <w:t xml:space="preserve">The batter is automatically </w:t>
      </w:r>
      <w:proofErr w:type="gramStart"/>
      <w:r>
        <w:t>out</w:t>
      </w:r>
      <w:proofErr w:type="gramEnd"/>
      <w:r>
        <w:t xml:space="preserve"> and it is a dead ball.</w:t>
      </w:r>
    </w:p>
    <w:p w:rsidR="00116E6A" w:rsidRDefault="00116E6A" w:rsidP="00116E6A">
      <w:pPr>
        <w:pStyle w:val="NoSpacing"/>
        <w:jc w:val="both"/>
      </w:pPr>
    </w:p>
    <w:p w:rsidR="00402375" w:rsidRDefault="00C71DCF" w:rsidP="00116E6A">
      <w:pPr>
        <w:pStyle w:val="NoSpacing"/>
        <w:jc w:val="both"/>
      </w:pPr>
      <w:r w:rsidRPr="00C71DCF">
        <w:rPr>
          <w:b/>
        </w:rPr>
        <w:t>Dress Code</w:t>
      </w:r>
      <w:r>
        <w:t xml:space="preserve"> </w:t>
      </w:r>
    </w:p>
    <w:p w:rsidR="00402375" w:rsidRDefault="00402375" w:rsidP="00402375">
      <w:pPr>
        <w:pStyle w:val="NoSpacing"/>
        <w:ind w:firstLine="720"/>
        <w:jc w:val="both"/>
      </w:pPr>
    </w:p>
    <w:p w:rsidR="00F97BBB" w:rsidRDefault="00C71DCF" w:rsidP="00F97BBB">
      <w:pPr>
        <w:pStyle w:val="NoSpacing"/>
        <w:ind w:left="720"/>
        <w:jc w:val="both"/>
      </w:pPr>
      <w:r>
        <w:t xml:space="preserve">All players must wear a shirt with numbers on the back.  Baseball caps are not required. Shorts are not allowed. </w:t>
      </w:r>
    </w:p>
    <w:p w:rsidR="00F97BBB" w:rsidRDefault="00F97BBB" w:rsidP="00F97BBB">
      <w:pPr>
        <w:pStyle w:val="NoSpacing"/>
        <w:ind w:left="720"/>
        <w:jc w:val="both"/>
        <w:rPr>
          <w:b/>
        </w:rPr>
      </w:pPr>
    </w:p>
    <w:p w:rsidR="00402375" w:rsidRDefault="00116E6A" w:rsidP="00116E6A">
      <w:pPr>
        <w:pStyle w:val="NoSpacing"/>
        <w:jc w:val="both"/>
        <w:rPr>
          <w:b/>
        </w:rPr>
      </w:pPr>
      <w:proofErr w:type="spellStart"/>
      <w:r w:rsidRPr="00C71DCF">
        <w:rPr>
          <w:b/>
        </w:rPr>
        <w:t>Jewellery</w:t>
      </w:r>
      <w:proofErr w:type="spellEnd"/>
    </w:p>
    <w:p w:rsidR="00402375" w:rsidRDefault="00402375" w:rsidP="00116E6A">
      <w:pPr>
        <w:pStyle w:val="NoSpacing"/>
        <w:jc w:val="both"/>
        <w:rPr>
          <w:b/>
        </w:rPr>
      </w:pPr>
    </w:p>
    <w:p w:rsidR="00116E6A" w:rsidRDefault="00E81AAC" w:rsidP="00102AD5">
      <w:pPr>
        <w:pStyle w:val="NoSpacing"/>
        <w:ind w:left="720"/>
        <w:jc w:val="both"/>
      </w:pPr>
      <w:r>
        <w:t>The w</w:t>
      </w:r>
      <w:r w:rsidR="00402375">
        <w:t xml:space="preserve">earing </w:t>
      </w:r>
      <w:r>
        <w:t xml:space="preserve">of </w:t>
      </w:r>
      <w:proofErr w:type="spellStart"/>
      <w:r w:rsidR="00402375">
        <w:t>jewellery</w:t>
      </w:r>
      <w:proofErr w:type="spellEnd"/>
      <w:r w:rsidR="00402375">
        <w:t xml:space="preserve"> is </w:t>
      </w:r>
      <w:r>
        <w:t xml:space="preserve">now </w:t>
      </w:r>
      <w:r w:rsidR="00402375">
        <w:t>a</w:t>
      </w:r>
      <w:r w:rsidR="00C71DCF">
        <w:t xml:space="preserve">llowed </w:t>
      </w:r>
      <w:r w:rsidR="00402375">
        <w:t xml:space="preserve">under the regular rules. </w:t>
      </w:r>
      <w:proofErr w:type="gramStart"/>
      <w:r w:rsidR="00102AD5">
        <w:t>But,</w:t>
      </w:r>
      <w:proofErr w:type="gramEnd"/>
      <w:r w:rsidR="00102AD5">
        <w:t xml:space="preserve"> i</w:t>
      </w:r>
      <w:r w:rsidR="000134E8">
        <w:t xml:space="preserve">t is umpire’s </w:t>
      </w:r>
      <w:r w:rsidR="00102AD5">
        <w:t>discretion</w:t>
      </w:r>
      <w:r w:rsidR="000134E8">
        <w:t xml:space="preserve"> whether certain </w:t>
      </w:r>
      <w:proofErr w:type="spellStart"/>
      <w:r w:rsidR="000134E8">
        <w:t>jewellery</w:t>
      </w:r>
      <w:proofErr w:type="spellEnd"/>
      <w:r w:rsidR="000134E8">
        <w:t xml:space="preserve"> is allowed or not.</w:t>
      </w:r>
    </w:p>
    <w:p w:rsidR="00DA3114" w:rsidRDefault="00DA3114" w:rsidP="00116E6A">
      <w:pPr>
        <w:pStyle w:val="NoSpacing"/>
        <w:jc w:val="both"/>
      </w:pPr>
    </w:p>
    <w:p w:rsidR="00402375" w:rsidRDefault="00FF778A" w:rsidP="00116E6A">
      <w:pPr>
        <w:pStyle w:val="NoSpacing"/>
        <w:jc w:val="both"/>
        <w:rPr>
          <w:b/>
        </w:rPr>
      </w:pPr>
      <w:r w:rsidRPr="00402375">
        <w:rPr>
          <w:b/>
        </w:rPr>
        <w:t>Helmets</w:t>
      </w:r>
    </w:p>
    <w:p w:rsidR="00402375" w:rsidRDefault="00402375" w:rsidP="00402375">
      <w:pPr>
        <w:pStyle w:val="NoSpacing"/>
        <w:ind w:firstLine="720"/>
        <w:jc w:val="both"/>
      </w:pPr>
    </w:p>
    <w:p w:rsidR="00DA3114" w:rsidRDefault="00402375" w:rsidP="00402375">
      <w:pPr>
        <w:pStyle w:val="NoSpacing"/>
        <w:ind w:left="720"/>
        <w:jc w:val="both"/>
      </w:pPr>
      <w:r w:rsidRPr="00402375">
        <w:t>H</w:t>
      </w:r>
      <w:r w:rsidR="00DA3114">
        <w:t>elmets must be worn by all offensive players. Each association has their own rule r</w:t>
      </w:r>
      <w:r>
        <w:t>e</w:t>
      </w:r>
      <w:r w:rsidR="00DA3114">
        <w:t>g</w:t>
      </w:r>
      <w:r>
        <w:t>a</w:t>
      </w:r>
      <w:r w:rsidR="00DA3114">
        <w:t xml:space="preserve">rding </w:t>
      </w:r>
      <w:r>
        <w:t xml:space="preserve">mandatory </w:t>
      </w:r>
      <w:r w:rsidR="00DA3114">
        <w:t>chin straps. Helmets without chin straps are allowed.</w:t>
      </w:r>
    </w:p>
    <w:p w:rsidR="00FF778A" w:rsidRDefault="00FF778A" w:rsidP="00402375">
      <w:pPr>
        <w:pStyle w:val="NoSpacing"/>
        <w:ind w:left="720"/>
        <w:jc w:val="both"/>
      </w:pPr>
    </w:p>
    <w:p w:rsidR="00FF778A" w:rsidRDefault="00FF778A" w:rsidP="00402375">
      <w:pPr>
        <w:pStyle w:val="NoSpacing"/>
        <w:ind w:left="720"/>
        <w:jc w:val="both"/>
      </w:pPr>
      <w:r>
        <w:t>All Mites (U10), Squirts (U12) and Peewee(U14) level must wear a protective cage on their helmet.</w:t>
      </w:r>
    </w:p>
    <w:p w:rsidR="00F23153" w:rsidRDefault="00F23153" w:rsidP="00116E6A">
      <w:pPr>
        <w:pStyle w:val="NoSpacing"/>
        <w:jc w:val="both"/>
      </w:pPr>
    </w:p>
    <w:p w:rsidR="00583541" w:rsidRPr="00F47233" w:rsidRDefault="00583541" w:rsidP="00583541">
      <w:pPr>
        <w:rPr>
          <w:b/>
        </w:rPr>
      </w:pPr>
      <w:r w:rsidRPr="00F47233">
        <w:rPr>
          <w:b/>
        </w:rPr>
        <w:t>Face Mask</w:t>
      </w:r>
    </w:p>
    <w:p w:rsidR="00583541" w:rsidRDefault="00583541" w:rsidP="00583541">
      <w:r>
        <w:tab/>
        <w:t>All pitcher from Mites (U10), Squirts (U12) and Peewee(U14) level must wear a face mask.</w:t>
      </w:r>
    </w:p>
    <w:p w:rsidR="00583541" w:rsidRDefault="00583541" w:rsidP="00116E6A">
      <w:pPr>
        <w:pStyle w:val="NoSpacing"/>
        <w:jc w:val="both"/>
      </w:pPr>
    </w:p>
    <w:p w:rsidR="00583541" w:rsidRDefault="00583541">
      <w:pPr>
        <w:rPr>
          <w:b/>
        </w:rPr>
      </w:pPr>
      <w:r>
        <w:rPr>
          <w:b/>
        </w:rPr>
        <w:br w:type="page"/>
      </w:r>
    </w:p>
    <w:p w:rsidR="00BF4BA5" w:rsidRPr="00BF4BA5" w:rsidRDefault="00BF4BA5" w:rsidP="00116E6A">
      <w:pPr>
        <w:pStyle w:val="NoSpacing"/>
        <w:jc w:val="both"/>
        <w:rPr>
          <w:b/>
        </w:rPr>
      </w:pPr>
      <w:r w:rsidRPr="00BF4BA5">
        <w:rPr>
          <w:b/>
        </w:rPr>
        <w:lastRenderedPageBreak/>
        <w:t>Score Keeping</w:t>
      </w:r>
    </w:p>
    <w:p w:rsidR="00BF4BA5" w:rsidRDefault="00BF4BA5" w:rsidP="00116E6A">
      <w:pPr>
        <w:pStyle w:val="NoSpacing"/>
        <w:jc w:val="both"/>
      </w:pPr>
    </w:p>
    <w:p w:rsidR="00BF4BA5" w:rsidRDefault="00BF4BA5" w:rsidP="00BF4BA5">
      <w:pPr>
        <w:pStyle w:val="NoSpacing"/>
        <w:ind w:left="720"/>
        <w:jc w:val="both"/>
      </w:pPr>
      <w:r>
        <w:t>Each team must record their score and the opponent’s score in a score book in a complete game format. Game scores must be verified at the end of each inning. If there is any discrepancy in the final game score, BOTH score books must be brought to the home field association. The judgment of the game score by home field association the is final.</w:t>
      </w:r>
    </w:p>
    <w:p w:rsidR="00BF4BA5" w:rsidRDefault="00BF4BA5" w:rsidP="00BF4BA5">
      <w:pPr>
        <w:pStyle w:val="NoSpacing"/>
        <w:jc w:val="both"/>
      </w:pPr>
    </w:p>
    <w:p w:rsidR="00BF4BA5" w:rsidRDefault="00BF4BA5" w:rsidP="00BF4BA5">
      <w:pPr>
        <w:pStyle w:val="NoSpacing"/>
        <w:ind w:left="720"/>
        <w:jc w:val="both"/>
      </w:pPr>
      <w:r>
        <w:t xml:space="preserve">Scorekeepers should make note of start time as declared by the plate umpire (to the closest 5 min.). Scorekeepers are to ensure the final score is agreed to with the both teams and communicated to </w:t>
      </w:r>
      <w:r w:rsidR="007E0DB9">
        <w:t>ROSA for standings</w:t>
      </w:r>
      <w:r>
        <w:t>.</w:t>
      </w:r>
      <w:r w:rsidR="007E0DB9">
        <w:t xml:space="preserve"> See the procedure for reporting ROSA scores for more information.</w:t>
      </w:r>
    </w:p>
    <w:p w:rsidR="00F47233" w:rsidRDefault="00F47233"/>
    <w:p w:rsidR="00BF4BA5" w:rsidRDefault="00BF4BA5">
      <w:pPr>
        <w:rPr>
          <w:b/>
          <w:bCs/>
          <w:i/>
          <w:iCs/>
          <w:color w:val="4F81BD" w:themeColor="accent1"/>
        </w:rPr>
      </w:pPr>
      <w:r>
        <w:br w:type="page"/>
      </w:r>
    </w:p>
    <w:p w:rsidR="00DA3114" w:rsidRDefault="00455743" w:rsidP="00DA3114">
      <w:pPr>
        <w:pStyle w:val="IntenseQuote"/>
        <w:ind w:left="0"/>
        <w:jc w:val="both"/>
      </w:pPr>
      <w:r>
        <w:lastRenderedPageBreak/>
        <w:t xml:space="preserve">Appendix A: </w:t>
      </w:r>
      <w:r w:rsidR="00DA3114">
        <w:t>Field Dimensions</w:t>
      </w:r>
    </w:p>
    <w:tbl>
      <w:tblPr>
        <w:tblStyle w:val="TableGrid"/>
        <w:tblW w:w="0" w:type="auto"/>
        <w:tblLook w:val="04A0" w:firstRow="1" w:lastRow="0" w:firstColumn="1" w:lastColumn="0" w:noHBand="0" w:noVBand="1"/>
      </w:tblPr>
      <w:tblGrid>
        <w:gridCol w:w="1873"/>
        <w:gridCol w:w="1870"/>
        <w:gridCol w:w="1856"/>
        <w:gridCol w:w="1875"/>
        <w:gridCol w:w="1876"/>
      </w:tblGrid>
      <w:tr w:rsidR="00DA3114" w:rsidTr="0079595D">
        <w:tc>
          <w:tcPr>
            <w:tcW w:w="1915" w:type="dxa"/>
            <w:shd w:val="pct10" w:color="auto" w:fill="auto"/>
          </w:tcPr>
          <w:p w:rsidR="00DA3114" w:rsidRPr="00DB66D9" w:rsidRDefault="00DA3114" w:rsidP="0079595D">
            <w:pPr>
              <w:jc w:val="center"/>
              <w:rPr>
                <w:b/>
                <w:lang w:val="en-CA"/>
              </w:rPr>
            </w:pPr>
            <w:r w:rsidRPr="00DB66D9">
              <w:rPr>
                <w:b/>
                <w:lang w:val="en-CA"/>
              </w:rPr>
              <w:t>Division</w:t>
            </w:r>
          </w:p>
        </w:tc>
        <w:tc>
          <w:tcPr>
            <w:tcW w:w="1915" w:type="dxa"/>
            <w:shd w:val="pct10" w:color="auto" w:fill="auto"/>
          </w:tcPr>
          <w:p w:rsidR="00DA3114" w:rsidRPr="00DB66D9" w:rsidRDefault="00DA3114" w:rsidP="0079595D">
            <w:pPr>
              <w:jc w:val="center"/>
              <w:rPr>
                <w:b/>
                <w:lang w:val="en-CA"/>
              </w:rPr>
            </w:pPr>
            <w:r>
              <w:rPr>
                <w:b/>
                <w:lang w:val="en-CA"/>
              </w:rPr>
              <w:t>Gender</w:t>
            </w:r>
          </w:p>
        </w:tc>
        <w:tc>
          <w:tcPr>
            <w:tcW w:w="1915" w:type="dxa"/>
            <w:shd w:val="pct10" w:color="auto" w:fill="auto"/>
          </w:tcPr>
          <w:p w:rsidR="00DA3114" w:rsidRPr="00DB66D9" w:rsidRDefault="00DA3114" w:rsidP="0079595D">
            <w:pPr>
              <w:jc w:val="center"/>
              <w:rPr>
                <w:b/>
                <w:lang w:val="en-CA"/>
              </w:rPr>
            </w:pPr>
            <w:r w:rsidRPr="00DB66D9">
              <w:rPr>
                <w:b/>
                <w:lang w:val="en-CA"/>
              </w:rPr>
              <w:t>Ball Size</w:t>
            </w:r>
          </w:p>
        </w:tc>
        <w:tc>
          <w:tcPr>
            <w:tcW w:w="1915" w:type="dxa"/>
            <w:shd w:val="pct10" w:color="auto" w:fill="auto"/>
          </w:tcPr>
          <w:p w:rsidR="00DA3114" w:rsidRPr="00DB66D9" w:rsidRDefault="00DA3114" w:rsidP="0079595D">
            <w:pPr>
              <w:jc w:val="center"/>
              <w:rPr>
                <w:b/>
                <w:lang w:val="en-CA"/>
              </w:rPr>
            </w:pPr>
            <w:r w:rsidRPr="00DB66D9">
              <w:rPr>
                <w:b/>
                <w:lang w:val="en-CA"/>
              </w:rPr>
              <w:t>Pitching Distance</w:t>
            </w:r>
          </w:p>
        </w:tc>
        <w:tc>
          <w:tcPr>
            <w:tcW w:w="1916" w:type="dxa"/>
            <w:shd w:val="pct10" w:color="auto" w:fill="auto"/>
          </w:tcPr>
          <w:p w:rsidR="00DA3114" w:rsidRPr="00DB66D9" w:rsidRDefault="00DA3114" w:rsidP="0079595D">
            <w:pPr>
              <w:jc w:val="center"/>
              <w:rPr>
                <w:b/>
                <w:lang w:val="en-CA"/>
              </w:rPr>
            </w:pPr>
            <w:r w:rsidRPr="00DB66D9">
              <w:rPr>
                <w:b/>
                <w:lang w:val="en-CA"/>
              </w:rPr>
              <w:t>Base Distance</w:t>
            </w:r>
          </w:p>
        </w:tc>
      </w:tr>
      <w:tr w:rsidR="00DA3114" w:rsidTr="0079595D">
        <w:tc>
          <w:tcPr>
            <w:tcW w:w="1915" w:type="dxa"/>
          </w:tcPr>
          <w:p w:rsidR="00DA3114" w:rsidRDefault="00DA3114" w:rsidP="0079595D">
            <w:pPr>
              <w:jc w:val="center"/>
              <w:rPr>
                <w:lang w:val="en-CA"/>
              </w:rPr>
            </w:pPr>
            <w:r>
              <w:rPr>
                <w:lang w:val="en-CA"/>
              </w:rPr>
              <w:t>Mites</w:t>
            </w:r>
            <w:r w:rsidR="00EE1999">
              <w:rPr>
                <w:lang w:val="en-CA"/>
              </w:rPr>
              <w:t xml:space="preserve"> (U10)</w:t>
            </w:r>
          </w:p>
        </w:tc>
        <w:tc>
          <w:tcPr>
            <w:tcW w:w="1915" w:type="dxa"/>
          </w:tcPr>
          <w:p w:rsidR="00DA3114" w:rsidRDefault="00DA3114" w:rsidP="0079595D">
            <w:pPr>
              <w:jc w:val="center"/>
              <w:rPr>
                <w:lang w:val="en-CA"/>
              </w:rPr>
            </w:pPr>
            <w:r>
              <w:rPr>
                <w:lang w:val="en-CA"/>
              </w:rPr>
              <w:t>Male</w:t>
            </w:r>
          </w:p>
        </w:tc>
        <w:tc>
          <w:tcPr>
            <w:tcW w:w="1915" w:type="dxa"/>
          </w:tcPr>
          <w:p w:rsidR="00DA3114" w:rsidRDefault="00DA3114" w:rsidP="0079595D">
            <w:pPr>
              <w:jc w:val="center"/>
              <w:rPr>
                <w:lang w:val="en-CA"/>
              </w:rPr>
            </w:pPr>
            <w:r>
              <w:rPr>
                <w:lang w:val="en-CA"/>
              </w:rPr>
              <w:t>11”</w:t>
            </w:r>
          </w:p>
        </w:tc>
        <w:tc>
          <w:tcPr>
            <w:tcW w:w="1915" w:type="dxa"/>
          </w:tcPr>
          <w:p w:rsidR="00DA3114" w:rsidRDefault="00DA3114" w:rsidP="0079595D">
            <w:pPr>
              <w:jc w:val="center"/>
              <w:rPr>
                <w:lang w:val="en-CA"/>
              </w:rPr>
            </w:pPr>
            <w:r>
              <w:rPr>
                <w:lang w:val="en-CA"/>
              </w:rPr>
              <w:t>30’</w:t>
            </w:r>
          </w:p>
        </w:tc>
        <w:tc>
          <w:tcPr>
            <w:tcW w:w="1916" w:type="dxa"/>
          </w:tcPr>
          <w:p w:rsidR="00DA3114" w:rsidRDefault="00DA3114" w:rsidP="0079595D">
            <w:pPr>
              <w:jc w:val="center"/>
              <w:rPr>
                <w:lang w:val="en-CA"/>
              </w:rPr>
            </w:pPr>
            <w:r>
              <w:rPr>
                <w:lang w:val="en-CA"/>
              </w:rPr>
              <w:t>45’</w:t>
            </w:r>
          </w:p>
        </w:tc>
      </w:tr>
      <w:tr w:rsidR="00DA3114" w:rsidTr="0079595D">
        <w:tc>
          <w:tcPr>
            <w:tcW w:w="1915" w:type="dxa"/>
          </w:tcPr>
          <w:p w:rsidR="00DA3114" w:rsidRDefault="00DA3114" w:rsidP="0079595D">
            <w:pPr>
              <w:jc w:val="center"/>
              <w:rPr>
                <w:lang w:val="en-CA"/>
              </w:rPr>
            </w:pPr>
            <w:r>
              <w:rPr>
                <w:lang w:val="en-CA"/>
              </w:rPr>
              <w:t>Mites</w:t>
            </w:r>
            <w:r w:rsidR="00EE1999">
              <w:rPr>
                <w:lang w:val="en-CA"/>
              </w:rPr>
              <w:t xml:space="preserve"> (U10)</w:t>
            </w:r>
          </w:p>
        </w:tc>
        <w:tc>
          <w:tcPr>
            <w:tcW w:w="1915" w:type="dxa"/>
          </w:tcPr>
          <w:p w:rsidR="00DA3114" w:rsidRDefault="00DA3114" w:rsidP="0079595D">
            <w:pPr>
              <w:jc w:val="center"/>
              <w:rPr>
                <w:lang w:val="en-CA"/>
              </w:rPr>
            </w:pPr>
            <w:r>
              <w:rPr>
                <w:lang w:val="en-CA"/>
              </w:rPr>
              <w:t>Female</w:t>
            </w:r>
          </w:p>
        </w:tc>
        <w:tc>
          <w:tcPr>
            <w:tcW w:w="1915" w:type="dxa"/>
          </w:tcPr>
          <w:p w:rsidR="00DA3114" w:rsidRDefault="00DA3114" w:rsidP="0079595D">
            <w:pPr>
              <w:jc w:val="center"/>
              <w:rPr>
                <w:lang w:val="en-CA"/>
              </w:rPr>
            </w:pPr>
            <w:r>
              <w:rPr>
                <w:lang w:val="en-CA"/>
              </w:rPr>
              <w:t>11”</w:t>
            </w:r>
          </w:p>
        </w:tc>
        <w:tc>
          <w:tcPr>
            <w:tcW w:w="1915" w:type="dxa"/>
          </w:tcPr>
          <w:p w:rsidR="00DA3114" w:rsidRDefault="00DA3114" w:rsidP="0079595D">
            <w:pPr>
              <w:jc w:val="center"/>
              <w:rPr>
                <w:lang w:val="en-CA"/>
              </w:rPr>
            </w:pPr>
            <w:r>
              <w:rPr>
                <w:lang w:val="en-CA"/>
              </w:rPr>
              <w:t>28’</w:t>
            </w:r>
          </w:p>
        </w:tc>
        <w:tc>
          <w:tcPr>
            <w:tcW w:w="1916" w:type="dxa"/>
          </w:tcPr>
          <w:p w:rsidR="00DA3114" w:rsidRDefault="00DA3114" w:rsidP="0079595D">
            <w:pPr>
              <w:jc w:val="center"/>
              <w:rPr>
                <w:lang w:val="en-CA"/>
              </w:rPr>
            </w:pPr>
            <w:r>
              <w:rPr>
                <w:lang w:val="en-CA"/>
              </w:rPr>
              <w:t>45’</w:t>
            </w:r>
          </w:p>
        </w:tc>
      </w:tr>
      <w:tr w:rsidR="00DA3114" w:rsidTr="0079595D">
        <w:tc>
          <w:tcPr>
            <w:tcW w:w="1915" w:type="dxa"/>
          </w:tcPr>
          <w:p w:rsidR="00DA3114" w:rsidRDefault="00DA3114" w:rsidP="00EE1999">
            <w:pPr>
              <w:jc w:val="center"/>
              <w:rPr>
                <w:lang w:val="en-CA"/>
              </w:rPr>
            </w:pPr>
            <w:r>
              <w:rPr>
                <w:lang w:val="en-CA"/>
              </w:rPr>
              <w:t>Squirts</w:t>
            </w:r>
            <w:r w:rsidR="00EE1999">
              <w:rPr>
                <w:lang w:val="en-CA"/>
              </w:rPr>
              <w:t xml:space="preserve"> (U12)</w:t>
            </w:r>
          </w:p>
        </w:tc>
        <w:tc>
          <w:tcPr>
            <w:tcW w:w="1915" w:type="dxa"/>
          </w:tcPr>
          <w:p w:rsidR="00DA3114" w:rsidRDefault="00DA3114" w:rsidP="0079595D">
            <w:pPr>
              <w:jc w:val="center"/>
              <w:rPr>
                <w:lang w:val="en-CA"/>
              </w:rPr>
            </w:pPr>
            <w:r>
              <w:rPr>
                <w:lang w:val="en-CA"/>
              </w:rPr>
              <w:t>Male</w:t>
            </w:r>
          </w:p>
        </w:tc>
        <w:tc>
          <w:tcPr>
            <w:tcW w:w="1915" w:type="dxa"/>
          </w:tcPr>
          <w:p w:rsidR="00DA3114" w:rsidRDefault="00DA3114" w:rsidP="0079595D">
            <w:pPr>
              <w:jc w:val="center"/>
            </w:pPr>
            <w:r w:rsidRPr="009E7FD8">
              <w:rPr>
                <w:lang w:val="en-CA"/>
              </w:rPr>
              <w:t>11”</w:t>
            </w:r>
          </w:p>
        </w:tc>
        <w:tc>
          <w:tcPr>
            <w:tcW w:w="1915" w:type="dxa"/>
          </w:tcPr>
          <w:p w:rsidR="00DA3114" w:rsidRDefault="00DA3114" w:rsidP="0079595D">
            <w:pPr>
              <w:jc w:val="center"/>
              <w:rPr>
                <w:lang w:val="en-CA"/>
              </w:rPr>
            </w:pPr>
            <w:r>
              <w:rPr>
                <w:lang w:val="en-CA"/>
              </w:rPr>
              <w:t>35’</w:t>
            </w:r>
          </w:p>
        </w:tc>
        <w:tc>
          <w:tcPr>
            <w:tcW w:w="1916" w:type="dxa"/>
          </w:tcPr>
          <w:p w:rsidR="00DA3114" w:rsidRDefault="00DA3114" w:rsidP="0079595D">
            <w:pPr>
              <w:jc w:val="center"/>
              <w:rPr>
                <w:lang w:val="en-CA"/>
              </w:rPr>
            </w:pPr>
            <w:r>
              <w:rPr>
                <w:lang w:val="en-CA"/>
              </w:rPr>
              <w:t>55’</w:t>
            </w:r>
          </w:p>
        </w:tc>
      </w:tr>
      <w:tr w:rsidR="00DA3114" w:rsidTr="0079595D">
        <w:tc>
          <w:tcPr>
            <w:tcW w:w="1915" w:type="dxa"/>
          </w:tcPr>
          <w:p w:rsidR="00DA3114" w:rsidRDefault="00DA3114" w:rsidP="0079595D">
            <w:pPr>
              <w:jc w:val="center"/>
              <w:rPr>
                <w:lang w:val="en-CA"/>
              </w:rPr>
            </w:pPr>
            <w:r>
              <w:rPr>
                <w:lang w:val="en-CA"/>
              </w:rPr>
              <w:t>Squirts</w:t>
            </w:r>
            <w:r w:rsidR="00EE1999">
              <w:rPr>
                <w:lang w:val="en-CA"/>
              </w:rPr>
              <w:t xml:space="preserve"> (U12)</w:t>
            </w:r>
          </w:p>
        </w:tc>
        <w:tc>
          <w:tcPr>
            <w:tcW w:w="1915" w:type="dxa"/>
          </w:tcPr>
          <w:p w:rsidR="00DA3114" w:rsidRDefault="00DA3114" w:rsidP="0079595D">
            <w:pPr>
              <w:jc w:val="center"/>
              <w:rPr>
                <w:lang w:val="en-CA"/>
              </w:rPr>
            </w:pPr>
            <w:r>
              <w:rPr>
                <w:lang w:val="en-CA"/>
              </w:rPr>
              <w:t>Female</w:t>
            </w:r>
          </w:p>
        </w:tc>
        <w:tc>
          <w:tcPr>
            <w:tcW w:w="1915" w:type="dxa"/>
          </w:tcPr>
          <w:p w:rsidR="00DA3114" w:rsidRDefault="00DA3114" w:rsidP="0079595D">
            <w:pPr>
              <w:jc w:val="center"/>
            </w:pPr>
            <w:r w:rsidRPr="009E7FD8">
              <w:rPr>
                <w:lang w:val="en-CA"/>
              </w:rPr>
              <w:t>11”</w:t>
            </w:r>
          </w:p>
        </w:tc>
        <w:tc>
          <w:tcPr>
            <w:tcW w:w="1915" w:type="dxa"/>
          </w:tcPr>
          <w:p w:rsidR="00DA3114" w:rsidRDefault="00DA3114" w:rsidP="0079595D">
            <w:pPr>
              <w:jc w:val="center"/>
              <w:rPr>
                <w:lang w:val="en-CA"/>
              </w:rPr>
            </w:pPr>
            <w:r>
              <w:rPr>
                <w:lang w:val="en-CA"/>
              </w:rPr>
              <w:t>33’</w:t>
            </w:r>
          </w:p>
        </w:tc>
        <w:tc>
          <w:tcPr>
            <w:tcW w:w="1916" w:type="dxa"/>
          </w:tcPr>
          <w:p w:rsidR="00DA3114" w:rsidRDefault="00DA3114" w:rsidP="0079595D">
            <w:pPr>
              <w:jc w:val="center"/>
              <w:rPr>
                <w:lang w:val="en-CA"/>
              </w:rPr>
            </w:pPr>
            <w:r>
              <w:rPr>
                <w:lang w:val="en-CA"/>
              </w:rPr>
              <w:t>55’</w:t>
            </w:r>
          </w:p>
        </w:tc>
      </w:tr>
      <w:tr w:rsidR="00DA3114" w:rsidTr="0079595D">
        <w:tc>
          <w:tcPr>
            <w:tcW w:w="1915" w:type="dxa"/>
          </w:tcPr>
          <w:p w:rsidR="00DA3114" w:rsidRDefault="00C82384" w:rsidP="00EE1999">
            <w:pPr>
              <w:jc w:val="center"/>
              <w:rPr>
                <w:lang w:val="en-CA"/>
              </w:rPr>
            </w:pPr>
            <w:r>
              <w:rPr>
                <w:lang w:val="en-CA"/>
              </w:rPr>
              <w:t>Peewee</w:t>
            </w:r>
            <w:r w:rsidR="00EE1999">
              <w:rPr>
                <w:lang w:val="en-CA"/>
              </w:rPr>
              <w:t xml:space="preserve"> (U14)</w:t>
            </w:r>
          </w:p>
        </w:tc>
        <w:tc>
          <w:tcPr>
            <w:tcW w:w="1915" w:type="dxa"/>
          </w:tcPr>
          <w:p w:rsidR="00DA3114" w:rsidRDefault="00DA3114" w:rsidP="0079595D">
            <w:pPr>
              <w:jc w:val="center"/>
              <w:rPr>
                <w:lang w:val="en-CA"/>
              </w:rPr>
            </w:pPr>
            <w:r>
              <w:rPr>
                <w:lang w:val="en-CA"/>
              </w:rPr>
              <w:t>Male</w:t>
            </w:r>
          </w:p>
        </w:tc>
        <w:tc>
          <w:tcPr>
            <w:tcW w:w="1915" w:type="dxa"/>
          </w:tcPr>
          <w:p w:rsidR="00DA3114" w:rsidRDefault="00DA3114" w:rsidP="0079595D">
            <w:pPr>
              <w:jc w:val="center"/>
              <w:rPr>
                <w:lang w:val="en-CA"/>
              </w:rPr>
            </w:pPr>
            <w:r>
              <w:rPr>
                <w:lang w:val="en-CA"/>
              </w:rPr>
              <w:t>12”</w:t>
            </w:r>
          </w:p>
        </w:tc>
        <w:tc>
          <w:tcPr>
            <w:tcW w:w="1915" w:type="dxa"/>
          </w:tcPr>
          <w:p w:rsidR="00DA3114" w:rsidRDefault="00DA3114" w:rsidP="0079595D">
            <w:pPr>
              <w:jc w:val="center"/>
              <w:rPr>
                <w:lang w:val="en-CA"/>
              </w:rPr>
            </w:pPr>
            <w:r>
              <w:rPr>
                <w:lang w:val="en-CA"/>
              </w:rPr>
              <w:t>40’</w:t>
            </w:r>
          </w:p>
        </w:tc>
        <w:tc>
          <w:tcPr>
            <w:tcW w:w="1916" w:type="dxa"/>
          </w:tcPr>
          <w:p w:rsidR="00DA3114" w:rsidRDefault="00DA3114" w:rsidP="0079595D">
            <w:pPr>
              <w:jc w:val="center"/>
              <w:rPr>
                <w:lang w:val="en-CA"/>
              </w:rPr>
            </w:pPr>
            <w:r>
              <w:rPr>
                <w:lang w:val="en-CA"/>
              </w:rPr>
              <w:t>60’</w:t>
            </w:r>
          </w:p>
        </w:tc>
      </w:tr>
      <w:tr w:rsidR="00DA3114" w:rsidTr="0079595D">
        <w:tc>
          <w:tcPr>
            <w:tcW w:w="1915" w:type="dxa"/>
          </w:tcPr>
          <w:p w:rsidR="00DA3114" w:rsidRDefault="00C82384" w:rsidP="00EE1999">
            <w:pPr>
              <w:jc w:val="center"/>
              <w:rPr>
                <w:lang w:val="en-CA"/>
              </w:rPr>
            </w:pPr>
            <w:r>
              <w:rPr>
                <w:lang w:val="en-CA"/>
              </w:rPr>
              <w:t>Peewee</w:t>
            </w:r>
            <w:r w:rsidR="00EE1999">
              <w:rPr>
                <w:lang w:val="en-CA"/>
              </w:rPr>
              <w:t xml:space="preserve"> (U14)</w:t>
            </w:r>
          </w:p>
        </w:tc>
        <w:tc>
          <w:tcPr>
            <w:tcW w:w="1915" w:type="dxa"/>
          </w:tcPr>
          <w:p w:rsidR="00DA3114" w:rsidRDefault="00DA3114" w:rsidP="0079595D">
            <w:pPr>
              <w:jc w:val="center"/>
              <w:rPr>
                <w:lang w:val="en-CA"/>
              </w:rPr>
            </w:pPr>
            <w:r>
              <w:rPr>
                <w:lang w:val="en-CA"/>
              </w:rPr>
              <w:t>Female</w:t>
            </w:r>
          </w:p>
        </w:tc>
        <w:tc>
          <w:tcPr>
            <w:tcW w:w="1915" w:type="dxa"/>
          </w:tcPr>
          <w:p w:rsidR="00DA3114" w:rsidRDefault="00DA3114" w:rsidP="0079595D">
            <w:pPr>
              <w:jc w:val="center"/>
              <w:rPr>
                <w:lang w:val="en-CA"/>
              </w:rPr>
            </w:pPr>
            <w:r>
              <w:rPr>
                <w:lang w:val="en-CA"/>
              </w:rPr>
              <w:t>12”</w:t>
            </w:r>
          </w:p>
        </w:tc>
        <w:tc>
          <w:tcPr>
            <w:tcW w:w="1915" w:type="dxa"/>
          </w:tcPr>
          <w:p w:rsidR="00DA3114" w:rsidRDefault="00DA3114" w:rsidP="0079595D">
            <w:pPr>
              <w:jc w:val="center"/>
              <w:rPr>
                <w:lang w:val="en-CA"/>
              </w:rPr>
            </w:pPr>
            <w:r>
              <w:rPr>
                <w:lang w:val="en-CA"/>
              </w:rPr>
              <w:t>38’</w:t>
            </w:r>
          </w:p>
        </w:tc>
        <w:tc>
          <w:tcPr>
            <w:tcW w:w="1916" w:type="dxa"/>
          </w:tcPr>
          <w:p w:rsidR="00DA3114" w:rsidRDefault="00DA3114" w:rsidP="0079595D">
            <w:pPr>
              <w:jc w:val="center"/>
            </w:pPr>
            <w:r w:rsidRPr="001F70ED">
              <w:rPr>
                <w:lang w:val="en-CA"/>
              </w:rPr>
              <w:t>60’</w:t>
            </w:r>
          </w:p>
        </w:tc>
      </w:tr>
      <w:tr w:rsidR="00DA3114" w:rsidTr="0079595D">
        <w:tc>
          <w:tcPr>
            <w:tcW w:w="1915" w:type="dxa"/>
          </w:tcPr>
          <w:p w:rsidR="00DA3114" w:rsidRDefault="00DA3114" w:rsidP="00EE1999">
            <w:pPr>
              <w:jc w:val="center"/>
              <w:rPr>
                <w:lang w:val="en-CA"/>
              </w:rPr>
            </w:pPr>
            <w:r>
              <w:rPr>
                <w:lang w:val="en-CA"/>
              </w:rPr>
              <w:t>Bantam</w:t>
            </w:r>
            <w:r w:rsidR="00EE1999">
              <w:rPr>
                <w:lang w:val="en-CA"/>
              </w:rPr>
              <w:t xml:space="preserve"> (U16)</w:t>
            </w:r>
          </w:p>
        </w:tc>
        <w:tc>
          <w:tcPr>
            <w:tcW w:w="1915" w:type="dxa"/>
          </w:tcPr>
          <w:p w:rsidR="00DA3114" w:rsidRDefault="00DA3114" w:rsidP="0079595D">
            <w:pPr>
              <w:jc w:val="center"/>
              <w:rPr>
                <w:lang w:val="en-CA"/>
              </w:rPr>
            </w:pPr>
            <w:r>
              <w:rPr>
                <w:lang w:val="en-CA"/>
              </w:rPr>
              <w:t>Male</w:t>
            </w:r>
          </w:p>
        </w:tc>
        <w:tc>
          <w:tcPr>
            <w:tcW w:w="1915" w:type="dxa"/>
          </w:tcPr>
          <w:p w:rsidR="00DA3114" w:rsidRDefault="00DA3114" w:rsidP="0079595D">
            <w:pPr>
              <w:jc w:val="center"/>
              <w:rPr>
                <w:lang w:val="en-CA"/>
              </w:rPr>
            </w:pPr>
            <w:r>
              <w:rPr>
                <w:lang w:val="en-CA"/>
              </w:rPr>
              <w:t>12”</w:t>
            </w:r>
          </w:p>
        </w:tc>
        <w:tc>
          <w:tcPr>
            <w:tcW w:w="1915" w:type="dxa"/>
          </w:tcPr>
          <w:p w:rsidR="00DA3114" w:rsidRDefault="00DA3114" w:rsidP="0079595D">
            <w:pPr>
              <w:jc w:val="center"/>
              <w:rPr>
                <w:lang w:val="en-CA"/>
              </w:rPr>
            </w:pPr>
            <w:r>
              <w:rPr>
                <w:lang w:val="en-CA"/>
              </w:rPr>
              <w:t>42’</w:t>
            </w:r>
          </w:p>
        </w:tc>
        <w:tc>
          <w:tcPr>
            <w:tcW w:w="1916" w:type="dxa"/>
          </w:tcPr>
          <w:p w:rsidR="00DA3114" w:rsidRDefault="00DA3114" w:rsidP="0079595D">
            <w:pPr>
              <w:jc w:val="center"/>
            </w:pPr>
            <w:r w:rsidRPr="001F70ED">
              <w:rPr>
                <w:lang w:val="en-CA"/>
              </w:rPr>
              <w:t>60’</w:t>
            </w:r>
          </w:p>
        </w:tc>
      </w:tr>
      <w:tr w:rsidR="00DA3114" w:rsidTr="002200F8">
        <w:tc>
          <w:tcPr>
            <w:tcW w:w="1915" w:type="dxa"/>
          </w:tcPr>
          <w:p w:rsidR="00DA3114" w:rsidRDefault="00DA3114" w:rsidP="00EE1999">
            <w:pPr>
              <w:jc w:val="center"/>
              <w:rPr>
                <w:lang w:val="en-CA"/>
              </w:rPr>
            </w:pPr>
            <w:r>
              <w:rPr>
                <w:lang w:val="en-CA"/>
              </w:rPr>
              <w:t>Bantam</w:t>
            </w:r>
            <w:r w:rsidR="00EE1999">
              <w:rPr>
                <w:lang w:val="en-CA"/>
              </w:rPr>
              <w:t xml:space="preserve"> (U16)</w:t>
            </w:r>
          </w:p>
        </w:tc>
        <w:tc>
          <w:tcPr>
            <w:tcW w:w="1915" w:type="dxa"/>
          </w:tcPr>
          <w:p w:rsidR="00DA3114" w:rsidRDefault="00DA3114" w:rsidP="0079595D">
            <w:pPr>
              <w:jc w:val="center"/>
              <w:rPr>
                <w:lang w:val="en-CA"/>
              </w:rPr>
            </w:pPr>
            <w:r>
              <w:rPr>
                <w:lang w:val="en-CA"/>
              </w:rPr>
              <w:t>Female</w:t>
            </w:r>
          </w:p>
        </w:tc>
        <w:tc>
          <w:tcPr>
            <w:tcW w:w="1915" w:type="dxa"/>
          </w:tcPr>
          <w:p w:rsidR="00DA3114" w:rsidRDefault="00DA3114" w:rsidP="0079595D">
            <w:pPr>
              <w:jc w:val="center"/>
              <w:rPr>
                <w:lang w:val="en-CA"/>
              </w:rPr>
            </w:pPr>
            <w:r>
              <w:rPr>
                <w:lang w:val="en-CA"/>
              </w:rPr>
              <w:t>12”</w:t>
            </w:r>
          </w:p>
        </w:tc>
        <w:tc>
          <w:tcPr>
            <w:tcW w:w="1915" w:type="dxa"/>
            <w:tcBorders>
              <w:bottom w:val="single" w:sz="4" w:space="0" w:color="auto"/>
            </w:tcBorders>
          </w:tcPr>
          <w:p w:rsidR="00DA3114" w:rsidRDefault="00DA3114" w:rsidP="0079595D">
            <w:pPr>
              <w:jc w:val="center"/>
              <w:rPr>
                <w:lang w:val="en-CA"/>
              </w:rPr>
            </w:pPr>
            <w:r>
              <w:rPr>
                <w:lang w:val="en-CA"/>
              </w:rPr>
              <w:t>40’</w:t>
            </w:r>
          </w:p>
        </w:tc>
        <w:tc>
          <w:tcPr>
            <w:tcW w:w="1916" w:type="dxa"/>
          </w:tcPr>
          <w:p w:rsidR="00DA3114" w:rsidRDefault="00DA3114" w:rsidP="0079595D">
            <w:pPr>
              <w:jc w:val="center"/>
            </w:pPr>
            <w:r w:rsidRPr="001F70ED">
              <w:rPr>
                <w:lang w:val="en-CA"/>
              </w:rPr>
              <w:t>60’</w:t>
            </w:r>
          </w:p>
        </w:tc>
      </w:tr>
      <w:tr w:rsidR="00DA3114" w:rsidTr="002200F8">
        <w:tc>
          <w:tcPr>
            <w:tcW w:w="1915" w:type="dxa"/>
          </w:tcPr>
          <w:p w:rsidR="00DA3114" w:rsidRDefault="00DA3114" w:rsidP="00EE1999">
            <w:pPr>
              <w:jc w:val="center"/>
              <w:rPr>
                <w:lang w:val="en-CA"/>
              </w:rPr>
            </w:pPr>
            <w:r>
              <w:rPr>
                <w:lang w:val="en-CA"/>
              </w:rPr>
              <w:t>Midget</w:t>
            </w:r>
            <w:r w:rsidR="00EE1999">
              <w:rPr>
                <w:lang w:val="en-CA"/>
              </w:rPr>
              <w:t xml:space="preserve"> (U18)</w:t>
            </w:r>
          </w:p>
        </w:tc>
        <w:tc>
          <w:tcPr>
            <w:tcW w:w="1915" w:type="dxa"/>
          </w:tcPr>
          <w:p w:rsidR="00DA3114" w:rsidRDefault="00DA3114" w:rsidP="0079595D">
            <w:pPr>
              <w:jc w:val="center"/>
              <w:rPr>
                <w:lang w:val="en-CA"/>
              </w:rPr>
            </w:pPr>
            <w:r>
              <w:rPr>
                <w:lang w:val="en-CA"/>
              </w:rPr>
              <w:t>Male</w:t>
            </w:r>
          </w:p>
        </w:tc>
        <w:tc>
          <w:tcPr>
            <w:tcW w:w="1915" w:type="dxa"/>
          </w:tcPr>
          <w:p w:rsidR="00DA3114" w:rsidRDefault="00DA3114" w:rsidP="0079595D">
            <w:pPr>
              <w:jc w:val="center"/>
              <w:rPr>
                <w:lang w:val="en-CA"/>
              </w:rPr>
            </w:pPr>
            <w:r>
              <w:rPr>
                <w:lang w:val="en-CA"/>
              </w:rPr>
              <w:t>12”</w:t>
            </w:r>
          </w:p>
        </w:tc>
        <w:tc>
          <w:tcPr>
            <w:tcW w:w="1915" w:type="dxa"/>
            <w:shd w:val="clear" w:color="auto" w:fill="auto"/>
          </w:tcPr>
          <w:p w:rsidR="00DA3114" w:rsidRPr="00EB4C80" w:rsidRDefault="002200F8" w:rsidP="0079595D">
            <w:pPr>
              <w:jc w:val="center"/>
              <w:rPr>
                <w:lang w:val="en-CA"/>
              </w:rPr>
            </w:pPr>
            <w:r>
              <w:rPr>
                <w:lang w:val="en-CA"/>
              </w:rPr>
              <w:t>46’</w:t>
            </w:r>
          </w:p>
        </w:tc>
        <w:tc>
          <w:tcPr>
            <w:tcW w:w="1916" w:type="dxa"/>
          </w:tcPr>
          <w:p w:rsidR="00DA3114" w:rsidRDefault="00DA3114" w:rsidP="0079595D">
            <w:pPr>
              <w:jc w:val="center"/>
            </w:pPr>
            <w:r w:rsidRPr="001F70ED">
              <w:rPr>
                <w:lang w:val="en-CA"/>
              </w:rPr>
              <w:t>60’</w:t>
            </w:r>
          </w:p>
        </w:tc>
      </w:tr>
      <w:tr w:rsidR="00DA3114" w:rsidTr="002200F8">
        <w:tc>
          <w:tcPr>
            <w:tcW w:w="1915" w:type="dxa"/>
          </w:tcPr>
          <w:p w:rsidR="00DA3114" w:rsidRDefault="00DA3114" w:rsidP="00EE1999">
            <w:pPr>
              <w:jc w:val="center"/>
              <w:rPr>
                <w:lang w:val="en-CA"/>
              </w:rPr>
            </w:pPr>
            <w:r>
              <w:rPr>
                <w:lang w:val="en-CA"/>
              </w:rPr>
              <w:t>Midget</w:t>
            </w:r>
            <w:r w:rsidR="00EE1999">
              <w:rPr>
                <w:lang w:val="en-CA"/>
              </w:rPr>
              <w:t xml:space="preserve"> (U18)</w:t>
            </w:r>
          </w:p>
        </w:tc>
        <w:tc>
          <w:tcPr>
            <w:tcW w:w="1915" w:type="dxa"/>
          </w:tcPr>
          <w:p w:rsidR="00DA3114" w:rsidRDefault="00DA3114" w:rsidP="0079595D">
            <w:pPr>
              <w:jc w:val="center"/>
              <w:rPr>
                <w:lang w:val="en-CA"/>
              </w:rPr>
            </w:pPr>
            <w:r>
              <w:rPr>
                <w:lang w:val="en-CA"/>
              </w:rPr>
              <w:t>Female</w:t>
            </w:r>
          </w:p>
        </w:tc>
        <w:tc>
          <w:tcPr>
            <w:tcW w:w="1915" w:type="dxa"/>
          </w:tcPr>
          <w:p w:rsidR="00DA3114" w:rsidRDefault="00DA3114" w:rsidP="0079595D">
            <w:pPr>
              <w:jc w:val="center"/>
              <w:rPr>
                <w:lang w:val="en-CA"/>
              </w:rPr>
            </w:pPr>
            <w:r>
              <w:rPr>
                <w:lang w:val="en-CA"/>
              </w:rPr>
              <w:t>12”</w:t>
            </w:r>
          </w:p>
        </w:tc>
        <w:tc>
          <w:tcPr>
            <w:tcW w:w="1915" w:type="dxa"/>
            <w:shd w:val="clear" w:color="auto" w:fill="auto"/>
          </w:tcPr>
          <w:p w:rsidR="00DA3114" w:rsidRPr="00EB4C80" w:rsidRDefault="002200F8" w:rsidP="0079595D">
            <w:pPr>
              <w:jc w:val="center"/>
              <w:rPr>
                <w:lang w:val="en-CA"/>
              </w:rPr>
            </w:pPr>
            <w:r>
              <w:rPr>
                <w:lang w:val="en-CA"/>
              </w:rPr>
              <w:t>40’</w:t>
            </w:r>
          </w:p>
        </w:tc>
        <w:tc>
          <w:tcPr>
            <w:tcW w:w="1916" w:type="dxa"/>
          </w:tcPr>
          <w:p w:rsidR="00DA3114" w:rsidRDefault="00DA3114" w:rsidP="0079595D">
            <w:pPr>
              <w:jc w:val="center"/>
            </w:pPr>
            <w:r w:rsidRPr="001F70ED">
              <w:rPr>
                <w:lang w:val="en-CA"/>
              </w:rPr>
              <w:t>60’</w:t>
            </w:r>
          </w:p>
        </w:tc>
      </w:tr>
      <w:tr w:rsidR="00DA3114" w:rsidTr="002200F8">
        <w:tc>
          <w:tcPr>
            <w:tcW w:w="1915" w:type="dxa"/>
          </w:tcPr>
          <w:p w:rsidR="00DA3114" w:rsidRDefault="00DA3114" w:rsidP="0079595D">
            <w:pPr>
              <w:jc w:val="center"/>
              <w:rPr>
                <w:lang w:val="en-CA"/>
              </w:rPr>
            </w:pPr>
            <w:r>
              <w:rPr>
                <w:lang w:val="en-CA"/>
              </w:rPr>
              <w:t>Bantam-Midget</w:t>
            </w:r>
            <w:r w:rsidR="00FF778A">
              <w:rPr>
                <w:lang w:val="en-CA"/>
              </w:rPr>
              <w:t xml:space="preserve"> </w:t>
            </w:r>
          </w:p>
        </w:tc>
        <w:tc>
          <w:tcPr>
            <w:tcW w:w="1915" w:type="dxa"/>
          </w:tcPr>
          <w:p w:rsidR="00DA3114" w:rsidRDefault="00DA3114" w:rsidP="0079595D">
            <w:pPr>
              <w:jc w:val="center"/>
              <w:rPr>
                <w:lang w:val="en-CA"/>
              </w:rPr>
            </w:pPr>
            <w:r>
              <w:rPr>
                <w:lang w:val="en-CA"/>
              </w:rPr>
              <w:t>Male</w:t>
            </w:r>
          </w:p>
        </w:tc>
        <w:tc>
          <w:tcPr>
            <w:tcW w:w="1915" w:type="dxa"/>
          </w:tcPr>
          <w:p w:rsidR="00DA3114" w:rsidRDefault="00DA3114" w:rsidP="0079595D">
            <w:pPr>
              <w:jc w:val="center"/>
              <w:rPr>
                <w:lang w:val="en-CA"/>
              </w:rPr>
            </w:pPr>
            <w:r>
              <w:rPr>
                <w:lang w:val="en-CA"/>
              </w:rPr>
              <w:t>12”</w:t>
            </w:r>
          </w:p>
        </w:tc>
        <w:tc>
          <w:tcPr>
            <w:tcW w:w="1915" w:type="dxa"/>
            <w:shd w:val="clear" w:color="auto" w:fill="auto"/>
          </w:tcPr>
          <w:p w:rsidR="00DA3114" w:rsidRDefault="002200F8" w:rsidP="0079595D">
            <w:pPr>
              <w:jc w:val="center"/>
              <w:rPr>
                <w:lang w:val="en-CA"/>
              </w:rPr>
            </w:pPr>
            <w:r>
              <w:rPr>
                <w:lang w:val="en-CA"/>
              </w:rPr>
              <w:t>4</w:t>
            </w:r>
            <w:r w:rsidR="00455743">
              <w:rPr>
                <w:lang w:val="en-CA"/>
              </w:rPr>
              <w:t>4</w:t>
            </w:r>
            <w:r>
              <w:rPr>
                <w:lang w:val="en-CA"/>
              </w:rPr>
              <w:t>’</w:t>
            </w:r>
          </w:p>
        </w:tc>
        <w:tc>
          <w:tcPr>
            <w:tcW w:w="1916" w:type="dxa"/>
          </w:tcPr>
          <w:p w:rsidR="00DA3114" w:rsidRDefault="00DA3114" w:rsidP="0079595D">
            <w:pPr>
              <w:jc w:val="center"/>
            </w:pPr>
            <w:r w:rsidRPr="001F70ED">
              <w:rPr>
                <w:lang w:val="en-CA"/>
              </w:rPr>
              <w:t>60’</w:t>
            </w:r>
          </w:p>
        </w:tc>
      </w:tr>
      <w:tr w:rsidR="00DA3114" w:rsidTr="002200F8">
        <w:tc>
          <w:tcPr>
            <w:tcW w:w="1915" w:type="dxa"/>
          </w:tcPr>
          <w:p w:rsidR="00DA3114" w:rsidRDefault="00DA3114" w:rsidP="0079595D">
            <w:pPr>
              <w:jc w:val="center"/>
              <w:rPr>
                <w:lang w:val="en-CA"/>
              </w:rPr>
            </w:pPr>
            <w:r>
              <w:rPr>
                <w:lang w:val="en-CA"/>
              </w:rPr>
              <w:t>Bantam-Midget</w:t>
            </w:r>
          </w:p>
        </w:tc>
        <w:tc>
          <w:tcPr>
            <w:tcW w:w="1915" w:type="dxa"/>
          </w:tcPr>
          <w:p w:rsidR="00DA3114" w:rsidRDefault="00DA3114" w:rsidP="0079595D">
            <w:pPr>
              <w:jc w:val="center"/>
              <w:rPr>
                <w:lang w:val="en-CA"/>
              </w:rPr>
            </w:pPr>
            <w:r>
              <w:rPr>
                <w:lang w:val="en-CA"/>
              </w:rPr>
              <w:t>Female</w:t>
            </w:r>
          </w:p>
        </w:tc>
        <w:tc>
          <w:tcPr>
            <w:tcW w:w="1915" w:type="dxa"/>
          </w:tcPr>
          <w:p w:rsidR="00DA3114" w:rsidRDefault="00DA3114" w:rsidP="0079595D">
            <w:pPr>
              <w:jc w:val="center"/>
              <w:rPr>
                <w:lang w:val="en-CA"/>
              </w:rPr>
            </w:pPr>
            <w:r>
              <w:rPr>
                <w:lang w:val="en-CA"/>
              </w:rPr>
              <w:t>12”</w:t>
            </w:r>
          </w:p>
        </w:tc>
        <w:tc>
          <w:tcPr>
            <w:tcW w:w="1915" w:type="dxa"/>
            <w:shd w:val="clear" w:color="auto" w:fill="auto"/>
          </w:tcPr>
          <w:p w:rsidR="00DA3114" w:rsidRDefault="002200F8" w:rsidP="0079595D">
            <w:pPr>
              <w:jc w:val="center"/>
              <w:rPr>
                <w:lang w:val="en-CA"/>
              </w:rPr>
            </w:pPr>
            <w:r>
              <w:rPr>
                <w:lang w:val="en-CA"/>
              </w:rPr>
              <w:t>40’</w:t>
            </w:r>
          </w:p>
        </w:tc>
        <w:tc>
          <w:tcPr>
            <w:tcW w:w="1916" w:type="dxa"/>
          </w:tcPr>
          <w:p w:rsidR="00DA3114" w:rsidRDefault="00DA3114" w:rsidP="0079595D">
            <w:pPr>
              <w:jc w:val="center"/>
            </w:pPr>
            <w:r w:rsidRPr="001F70ED">
              <w:rPr>
                <w:lang w:val="en-CA"/>
              </w:rPr>
              <w:t>60’</w:t>
            </w:r>
          </w:p>
        </w:tc>
      </w:tr>
    </w:tbl>
    <w:p w:rsidR="00E81AAC" w:rsidRDefault="00E81AAC" w:rsidP="00E81AAC">
      <w:pPr>
        <w:pStyle w:val="NoSpacing"/>
        <w:jc w:val="both"/>
      </w:pPr>
    </w:p>
    <w:p w:rsidR="00BC4CAC" w:rsidRDefault="00BC4CAC">
      <w:pPr>
        <w:rPr>
          <w:b/>
          <w:bCs/>
          <w:i/>
          <w:iCs/>
          <w:color w:val="4F81BD" w:themeColor="accent1"/>
        </w:rPr>
      </w:pPr>
      <w:r>
        <w:br w:type="page"/>
      </w:r>
    </w:p>
    <w:p w:rsidR="00E81AAC" w:rsidRDefault="00BC4CAC" w:rsidP="00E81AAC">
      <w:pPr>
        <w:pStyle w:val="IntenseQuote"/>
        <w:ind w:left="0"/>
        <w:jc w:val="both"/>
      </w:pPr>
      <w:r>
        <w:lastRenderedPageBreak/>
        <w:t xml:space="preserve">Appendix </w:t>
      </w:r>
      <w:r w:rsidR="00455743">
        <w:t>B</w:t>
      </w:r>
      <w:r>
        <w:t xml:space="preserve">: </w:t>
      </w:r>
      <w:r w:rsidR="00E81AAC">
        <w:t>Clarification on Obstruction and Interference</w:t>
      </w:r>
    </w:p>
    <w:p w:rsidR="00CF2FFE" w:rsidRDefault="00CF2FFE" w:rsidP="00CF2FFE">
      <w:pPr>
        <w:pStyle w:val="NoSpacing"/>
        <w:jc w:val="both"/>
      </w:pPr>
      <w:r>
        <w:t>Here are the rules as clarified by Softball Ontario. ROSA does not have a local rule for obstruction or interference. ROSA will follow Softball Ontario’s rules.</w:t>
      </w:r>
    </w:p>
    <w:p w:rsidR="00CF2FFE" w:rsidRDefault="00CF2FFE" w:rsidP="00CF2FFE">
      <w:pPr>
        <w:pStyle w:val="NoSpacing"/>
        <w:jc w:val="both"/>
      </w:pPr>
    </w:p>
    <w:p w:rsidR="00CF2FFE" w:rsidRDefault="00CF2FFE" w:rsidP="00CF2FFE">
      <w:pPr>
        <w:pStyle w:val="NoSpacing"/>
        <w:jc w:val="both"/>
        <w:rPr>
          <w:i/>
        </w:rPr>
      </w:pPr>
      <w:r>
        <w:rPr>
          <w:i/>
        </w:rPr>
        <w:t xml:space="preserve">  Interference: </w:t>
      </w:r>
    </w:p>
    <w:p w:rsidR="00CF2FFE" w:rsidRDefault="00CF2FFE" w:rsidP="00CF2FFE">
      <w:pPr>
        <w:pStyle w:val="NoSpacing"/>
        <w:numPr>
          <w:ilvl w:val="0"/>
          <w:numId w:val="19"/>
        </w:numPr>
        <w:jc w:val="both"/>
        <w:rPr>
          <w:i/>
        </w:rPr>
      </w:pPr>
      <w:proofErr w:type="gramStart"/>
      <w:r>
        <w:rPr>
          <w:i/>
        </w:rPr>
        <w:t>Typically</w:t>
      </w:r>
      <w:proofErr w:type="gramEnd"/>
      <w:r>
        <w:rPr>
          <w:i/>
        </w:rPr>
        <w:t xml:space="preserve"> an act by an offensive player. </w:t>
      </w:r>
    </w:p>
    <w:p w:rsidR="00CF2FFE" w:rsidRDefault="00CF2FFE" w:rsidP="00CF2FFE">
      <w:pPr>
        <w:pStyle w:val="NoSpacing"/>
        <w:numPr>
          <w:ilvl w:val="0"/>
          <w:numId w:val="19"/>
        </w:numPr>
        <w:jc w:val="both"/>
        <w:rPr>
          <w:i/>
        </w:rPr>
      </w:pPr>
      <w:proofErr w:type="gramStart"/>
      <w:r>
        <w:rPr>
          <w:i/>
        </w:rPr>
        <w:t>Also</w:t>
      </w:r>
      <w:proofErr w:type="gramEnd"/>
      <w:r>
        <w:rPr>
          <w:i/>
        </w:rPr>
        <w:t xml:space="preserve"> possible to have umpire interference and spectator interference. </w:t>
      </w:r>
    </w:p>
    <w:p w:rsidR="00CF2FFE" w:rsidRDefault="00CF2FFE" w:rsidP="00CF2FFE">
      <w:pPr>
        <w:pStyle w:val="NoSpacing"/>
        <w:numPr>
          <w:ilvl w:val="0"/>
          <w:numId w:val="19"/>
        </w:numPr>
        <w:jc w:val="both"/>
        <w:rPr>
          <w:i/>
        </w:rPr>
      </w:pPr>
      <w:r>
        <w:rPr>
          <w:i/>
        </w:rPr>
        <w:t xml:space="preserve">Results in “Dead Ball” being called (exception - umpire interference). </w:t>
      </w:r>
    </w:p>
    <w:p w:rsidR="00CF2FFE" w:rsidRDefault="00CF2FFE" w:rsidP="00CF2FFE">
      <w:pPr>
        <w:pStyle w:val="NoSpacing"/>
        <w:numPr>
          <w:ilvl w:val="0"/>
          <w:numId w:val="19"/>
        </w:numPr>
        <w:jc w:val="both"/>
        <w:rPr>
          <w:i/>
        </w:rPr>
      </w:pPr>
      <w:r>
        <w:rPr>
          <w:i/>
        </w:rPr>
        <w:t xml:space="preserve">Results in an out if by an offensive player. </w:t>
      </w:r>
    </w:p>
    <w:p w:rsidR="00CF2FFE" w:rsidRDefault="00CF2FFE" w:rsidP="00CF2FFE">
      <w:pPr>
        <w:pStyle w:val="NoSpacing"/>
        <w:numPr>
          <w:ilvl w:val="0"/>
          <w:numId w:val="19"/>
        </w:numPr>
        <w:jc w:val="both"/>
        <w:rPr>
          <w:i/>
        </w:rPr>
      </w:pPr>
      <w:r>
        <w:rPr>
          <w:i/>
        </w:rPr>
        <w:t xml:space="preserve">Common misconception - catcher’s interference is </w:t>
      </w:r>
      <w:proofErr w:type="gramStart"/>
      <w:r>
        <w:rPr>
          <w:i/>
        </w:rPr>
        <w:t>actually catcher’s</w:t>
      </w:r>
      <w:proofErr w:type="gramEnd"/>
      <w:r>
        <w:rPr>
          <w:i/>
        </w:rPr>
        <w:t xml:space="preserve"> obstruction.</w:t>
      </w:r>
    </w:p>
    <w:p w:rsidR="00CF2FFE" w:rsidRDefault="00CF2FFE" w:rsidP="00CF2FFE">
      <w:pPr>
        <w:pStyle w:val="NoSpacing"/>
        <w:ind w:left="360"/>
        <w:jc w:val="both"/>
        <w:rPr>
          <w:i/>
        </w:rPr>
      </w:pPr>
    </w:p>
    <w:p w:rsidR="00CF2FFE" w:rsidRDefault="00CF2FFE" w:rsidP="00CF2FFE">
      <w:pPr>
        <w:pStyle w:val="NoSpacing"/>
        <w:ind w:left="360"/>
        <w:jc w:val="both"/>
        <w:rPr>
          <w:i/>
        </w:rPr>
      </w:pPr>
      <w:r>
        <w:rPr>
          <w:i/>
        </w:rPr>
        <w:t>Sec. 55 INTERFERENCE</w:t>
      </w:r>
    </w:p>
    <w:p w:rsidR="00CF2FFE" w:rsidRDefault="00CF2FFE" w:rsidP="00CF2FFE">
      <w:pPr>
        <w:pStyle w:val="NoSpacing"/>
        <w:numPr>
          <w:ilvl w:val="0"/>
          <w:numId w:val="19"/>
        </w:numPr>
        <w:jc w:val="both"/>
        <w:rPr>
          <w:i/>
        </w:rPr>
      </w:pPr>
      <w:r>
        <w:rPr>
          <w:i/>
        </w:rPr>
        <w:t>Is the act of:</w:t>
      </w:r>
    </w:p>
    <w:p w:rsidR="00CF2FFE" w:rsidRDefault="00CF2FFE" w:rsidP="00CF2FFE">
      <w:pPr>
        <w:pStyle w:val="NoSpacing"/>
        <w:numPr>
          <w:ilvl w:val="0"/>
          <w:numId w:val="19"/>
        </w:numPr>
        <w:jc w:val="both"/>
        <w:rPr>
          <w:i/>
        </w:rPr>
      </w:pPr>
      <w:r>
        <w:rPr>
          <w:i/>
        </w:rPr>
        <w:t>a. An offensive player or team member that impedes, hinders, or confuses a defensive player attempting to execute a play.</w:t>
      </w:r>
    </w:p>
    <w:p w:rsidR="00CF2FFE" w:rsidRDefault="00CF2FFE" w:rsidP="00CF2FFE">
      <w:pPr>
        <w:pStyle w:val="NoSpacing"/>
        <w:numPr>
          <w:ilvl w:val="0"/>
          <w:numId w:val="19"/>
        </w:numPr>
        <w:jc w:val="both"/>
        <w:rPr>
          <w:i/>
        </w:rPr>
      </w:pPr>
      <w:r>
        <w:rPr>
          <w:i/>
        </w:rPr>
        <w:t>b. An umpire who impedes a catcher’s attempt to throw out a runner who is off a base.</w:t>
      </w:r>
    </w:p>
    <w:p w:rsidR="00CF2FFE" w:rsidRDefault="00CF2FFE" w:rsidP="00CF2FFE">
      <w:pPr>
        <w:pStyle w:val="NoSpacing"/>
        <w:numPr>
          <w:ilvl w:val="0"/>
          <w:numId w:val="19"/>
        </w:numPr>
        <w:jc w:val="both"/>
        <w:rPr>
          <w:i/>
        </w:rPr>
      </w:pPr>
      <w:r>
        <w:rPr>
          <w:i/>
        </w:rPr>
        <w:t>c. An umpire who is hit with a fair-batted ball prior to it passing an infielder excluding the pitcher.</w:t>
      </w:r>
    </w:p>
    <w:p w:rsidR="00CF2FFE" w:rsidRDefault="00CF2FFE" w:rsidP="00CF2FFE">
      <w:pPr>
        <w:pStyle w:val="NoSpacing"/>
        <w:numPr>
          <w:ilvl w:val="0"/>
          <w:numId w:val="19"/>
        </w:numPr>
        <w:jc w:val="both"/>
        <w:rPr>
          <w:i/>
        </w:rPr>
      </w:pPr>
      <w:r>
        <w:rPr>
          <w:i/>
        </w:rPr>
        <w:t>d. A spectator who reaches into the playing field and impedes a fielder playing the ball.</w:t>
      </w:r>
    </w:p>
    <w:p w:rsidR="00CF2FFE" w:rsidRDefault="00CF2FFE" w:rsidP="00CF2FFE">
      <w:pPr>
        <w:pStyle w:val="NoSpacing"/>
        <w:ind w:left="720"/>
        <w:jc w:val="both"/>
      </w:pPr>
    </w:p>
    <w:p w:rsidR="00CF2FFE" w:rsidRDefault="00CF2FFE" w:rsidP="00CF2FFE">
      <w:pPr>
        <w:pStyle w:val="NoSpacing"/>
        <w:ind w:left="720"/>
        <w:jc w:val="both"/>
        <w:rPr>
          <w:i/>
        </w:rPr>
      </w:pPr>
      <w:r>
        <w:rPr>
          <w:i/>
        </w:rPr>
        <w:t xml:space="preserve"> </w:t>
      </w:r>
    </w:p>
    <w:p w:rsidR="00CF2FFE" w:rsidRDefault="00CF2FFE" w:rsidP="00CF2FFE">
      <w:pPr>
        <w:pStyle w:val="NoSpacing"/>
        <w:jc w:val="both"/>
        <w:rPr>
          <w:i/>
        </w:rPr>
      </w:pPr>
      <w:r>
        <w:rPr>
          <w:i/>
        </w:rPr>
        <w:t xml:space="preserve">  Obstruction: </w:t>
      </w:r>
    </w:p>
    <w:p w:rsidR="00CF2FFE" w:rsidRDefault="00CF2FFE" w:rsidP="00CF2FFE">
      <w:pPr>
        <w:pStyle w:val="NoSpacing"/>
        <w:numPr>
          <w:ilvl w:val="0"/>
          <w:numId w:val="20"/>
        </w:numPr>
        <w:jc w:val="both"/>
        <w:rPr>
          <w:i/>
        </w:rPr>
      </w:pPr>
      <w:r>
        <w:rPr>
          <w:i/>
        </w:rPr>
        <w:t xml:space="preserve">Is an act by a defensive player. </w:t>
      </w:r>
    </w:p>
    <w:p w:rsidR="00CF2FFE" w:rsidRDefault="00CF2FFE" w:rsidP="00CF2FFE">
      <w:pPr>
        <w:pStyle w:val="NoSpacing"/>
        <w:numPr>
          <w:ilvl w:val="0"/>
          <w:numId w:val="20"/>
        </w:numPr>
        <w:jc w:val="both"/>
        <w:rPr>
          <w:i/>
        </w:rPr>
      </w:pPr>
      <w:r>
        <w:rPr>
          <w:i/>
        </w:rPr>
        <w:t xml:space="preserve">Results in a delayed dead ball. </w:t>
      </w:r>
    </w:p>
    <w:p w:rsidR="00CF2FFE" w:rsidRDefault="00CF2FFE" w:rsidP="00CF2FFE">
      <w:pPr>
        <w:pStyle w:val="NoSpacing"/>
        <w:numPr>
          <w:ilvl w:val="0"/>
          <w:numId w:val="20"/>
        </w:numPr>
        <w:jc w:val="both"/>
        <w:rPr>
          <w:i/>
        </w:rPr>
      </w:pPr>
      <w:r>
        <w:rPr>
          <w:i/>
        </w:rPr>
        <w:t xml:space="preserve">Award is determined at the end of the play (exception - if the obstructed runner is called out). </w:t>
      </w:r>
    </w:p>
    <w:p w:rsidR="00CF2FFE" w:rsidRDefault="00CF2FFE" w:rsidP="00CF2FFE">
      <w:pPr>
        <w:pStyle w:val="NoSpacing"/>
        <w:numPr>
          <w:ilvl w:val="0"/>
          <w:numId w:val="20"/>
        </w:numPr>
        <w:jc w:val="both"/>
        <w:rPr>
          <w:i/>
        </w:rPr>
      </w:pPr>
      <w:r>
        <w:rPr>
          <w:i/>
        </w:rPr>
        <w:t xml:space="preserve">An obstruction call does not entitle the obstructed runner to keep attempting to advance until played upon. </w:t>
      </w:r>
    </w:p>
    <w:p w:rsidR="00CF2FFE" w:rsidRDefault="00CF2FFE" w:rsidP="00CF2FFE">
      <w:pPr>
        <w:pStyle w:val="NoSpacing"/>
        <w:ind w:left="360"/>
        <w:jc w:val="both"/>
        <w:rPr>
          <w:i/>
        </w:rPr>
      </w:pPr>
    </w:p>
    <w:p w:rsidR="00CF2FFE" w:rsidRDefault="00CF2FFE" w:rsidP="00CF2FFE">
      <w:pPr>
        <w:pStyle w:val="NoSpacing"/>
        <w:ind w:left="360"/>
        <w:jc w:val="both"/>
        <w:rPr>
          <w:i/>
        </w:rPr>
      </w:pPr>
      <w:r>
        <w:rPr>
          <w:i/>
        </w:rPr>
        <w:t>Sec. 62 OBSTRUCTION</w:t>
      </w:r>
    </w:p>
    <w:p w:rsidR="00CF2FFE" w:rsidRDefault="00CF2FFE" w:rsidP="00CF2FFE">
      <w:pPr>
        <w:pStyle w:val="NoSpacing"/>
        <w:numPr>
          <w:ilvl w:val="0"/>
          <w:numId w:val="20"/>
        </w:numPr>
        <w:jc w:val="both"/>
        <w:rPr>
          <w:i/>
        </w:rPr>
      </w:pPr>
      <w:r>
        <w:rPr>
          <w:i/>
        </w:rPr>
        <w:t>Is the act of:</w:t>
      </w:r>
    </w:p>
    <w:p w:rsidR="00CF2FFE" w:rsidRDefault="00CF2FFE" w:rsidP="00CF2FFE">
      <w:pPr>
        <w:pStyle w:val="NoSpacing"/>
        <w:numPr>
          <w:ilvl w:val="0"/>
          <w:numId w:val="20"/>
        </w:numPr>
        <w:jc w:val="both"/>
        <w:rPr>
          <w:i/>
        </w:rPr>
      </w:pPr>
      <w:r>
        <w:rPr>
          <w:i/>
        </w:rPr>
        <w:t>a. A defensive player or team member that hinders or prevents a batter from</w:t>
      </w:r>
    </w:p>
    <w:p w:rsidR="00CF2FFE" w:rsidRDefault="00CF2FFE" w:rsidP="00CF2FFE">
      <w:pPr>
        <w:pStyle w:val="NoSpacing"/>
        <w:numPr>
          <w:ilvl w:val="0"/>
          <w:numId w:val="20"/>
        </w:numPr>
        <w:jc w:val="both"/>
        <w:rPr>
          <w:i/>
        </w:rPr>
      </w:pPr>
      <w:r>
        <w:rPr>
          <w:i/>
        </w:rPr>
        <w:t>striking or hitting a pitched ball.</w:t>
      </w:r>
    </w:p>
    <w:p w:rsidR="00CF2FFE" w:rsidRDefault="00CF2FFE" w:rsidP="00CF2FFE">
      <w:pPr>
        <w:pStyle w:val="NoSpacing"/>
        <w:numPr>
          <w:ilvl w:val="0"/>
          <w:numId w:val="20"/>
        </w:numPr>
        <w:jc w:val="both"/>
        <w:rPr>
          <w:i/>
        </w:rPr>
      </w:pPr>
      <w:r>
        <w:rPr>
          <w:i/>
        </w:rPr>
        <w:t>b. A fielder, while:</w:t>
      </w:r>
    </w:p>
    <w:p w:rsidR="00CF2FFE" w:rsidRDefault="00CF2FFE" w:rsidP="00CF2FFE">
      <w:pPr>
        <w:pStyle w:val="NoSpacing"/>
        <w:numPr>
          <w:ilvl w:val="0"/>
          <w:numId w:val="20"/>
        </w:numPr>
        <w:jc w:val="both"/>
        <w:rPr>
          <w:i/>
        </w:rPr>
      </w:pPr>
      <w:r>
        <w:rPr>
          <w:i/>
        </w:rPr>
        <w:t>1) not in possession of the ball; or</w:t>
      </w:r>
    </w:p>
    <w:p w:rsidR="00CF2FFE" w:rsidRDefault="00CF2FFE" w:rsidP="00CF2FFE">
      <w:pPr>
        <w:pStyle w:val="NoSpacing"/>
        <w:numPr>
          <w:ilvl w:val="0"/>
          <w:numId w:val="20"/>
        </w:numPr>
        <w:jc w:val="both"/>
        <w:rPr>
          <w:i/>
        </w:rPr>
      </w:pPr>
      <w:r>
        <w:rPr>
          <w:i/>
        </w:rPr>
        <w:t>2) not in the act of fielding a batted ball;</w:t>
      </w:r>
    </w:p>
    <w:p w:rsidR="00CF2FFE" w:rsidRDefault="00CF2FFE" w:rsidP="00CF2FFE">
      <w:pPr>
        <w:pStyle w:val="NoSpacing"/>
        <w:numPr>
          <w:ilvl w:val="0"/>
          <w:numId w:val="20"/>
        </w:numPr>
        <w:jc w:val="both"/>
        <w:rPr>
          <w:i/>
        </w:rPr>
      </w:pPr>
      <w:r>
        <w:rPr>
          <w:i/>
        </w:rPr>
        <w:t xml:space="preserve">who impedes the progress of a runner or batter-runner who is legally running the </w:t>
      </w:r>
      <w:proofErr w:type="gramStart"/>
      <w:r>
        <w:rPr>
          <w:i/>
        </w:rPr>
        <w:t>bases.</w:t>
      </w:r>
      <w:proofErr w:type="gramEnd"/>
    </w:p>
    <w:p w:rsidR="00CF2FFE" w:rsidRDefault="00CF2FFE" w:rsidP="00CF2FFE">
      <w:pPr>
        <w:pStyle w:val="NoSpacing"/>
        <w:numPr>
          <w:ilvl w:val="0"/>
          <w:numId w:val="20"/>
        </w:numPr>
        <w:jc w:val="both"/>
        <w:rPr>
          <w:i/>
        </w:rPr>
      </w:pPr>
      <w:r>
        <w:rPr>
          <w:i/>
        </w:rPr>
        <w:t>NOTE: A fielder with possession of the ball may cause obstruction by:</w:t>
      </w:r>
    </w:p>
    <w:p w:rsidR="00CF2FFE" w:rsidRDefault="00CF2FFE" w:rsidP="00CF2FFE">
      <w:pPr>
        <w:pStyle w:val="NoSpacing"/>
        <w:numPr>
          <w:ilvl w:val="0"/>
          <w:numId w:val="20"/>
        </w:numPr>
        <w:jc w:val="both"/>
        <w:rPr>
          <w:i/>
        </w:rPr>
      </w:pPr>
      <w:r>
        <w:rPr>
          <w:i/>
        </w:rPr>
        <w:t>1. Pushing a runner off a base; or</w:t>
      </w:r>
    </w:p>
    <w:p w:rsidR="00CF2FFE" w:rsidRDefault="00CF2FFE" w:rsidP="00CF2FFE">
      <w:pPr>
        <w:pStyle w:val="NoSpacing"/>
        <w:numPr>
          <w:ilvl w:val="0"/>
          <w:numId w:val="20"/>
        </w:numPr>
        <w:jc w:val="both"/>
        <w:rPr>
          <w:i/>
        </w:rPr>
      </w:pPr>
      <w:r>
        <w:rPr>
          <w:i/>
        </w:rPr>
        <w:t>2. Impeding the progress of a runner while not in the act of making a play on the runner.</w:t>
      </w:r>
    </w:p>
    <w:p w:rsidR="00CF2FFE" w:rsidRDefault="00CF2FFE" w:rsidP="00CF2FFE">
      <w:pPr>
        <w:pStyle w:val="NoSpacing"/>
        <w:ind w:left="360"/>
        <w:jc w:val="both"/>
        <w:rPr>
          <w:i/>
        </w:rPr>
      </w:pPr>
    </w:p>
    <w:p w:rsidR="00CF2FFE" w:rsidRDefault="00CF2FFE" w:rsidP="00CF2FFE">
      <w:pPr>
        <w:pStyle w:val="NoSpacing"/>
        <w:ind w:left="360"/>
        <w:jc w:val="both"/>
        <w:rPr>
          <w:i/>
        </w:rPr>
      </w:pPr>
      <w:r>
        <w:rPr>
          <w:i/>
        </w:rPr>
        <w:t>Section 8.7.c</w:t>
      </w:r>
    </w:p>
    <w:p w:rsidR="00CF2FFE" w:rsidRDefault="00CF2FFE" w:rsidP="00CF2FFE">
      <w:pPr>
        <w:pStyle w:val="NoSpacing"/>
        <w:numPr>
          <w:ilvl w:val="0"/>
          <w:numId w:val="20"/>
        </w:numPr>
        <w:jc w:val="both"/>
        <w:rPr>
          <w:i/>
        </w:rPr>
      </w:pPr>
      <w:r>
        <w:rPr>
          <w:i/>
        </w:rPr>
        <w:t>When a fielder obstructs the runner from making a base, or impedes the progress of a runner or batter-runner who is legally running bases; if the fielder is:</w:t>
      </w:r>
    </w:p>
    <w:p w:rsidR="00CF2FFE" w:rsidRDefault="00CF2FFE" w:rsidP="00CF2FFE">
      <w:pPr>
        <w:pStyle w:val="NoSpacing"/>
        <w:numPr>
          <w:ilvl w:val="0"/>
          <w:numId w:val="20"/>
        </w:numPr>
        <w:jc w:val="both"/>
        <w:rPr>
          <w:i/>
        </w:rPr>
      </w:pPr>
      <w:r>
        <w:rPr>
          <w:i/>
        </w:rPr>
        <w:t>1) Not in possession of the ball; or</w:t>
      </w:r>
    </w:p>
    <w:p w:rsidR="00CF2FFE" w:rsidRDefault="00CF2FFE" w:rsidP="00CF2FFE">
      <w:pPr>
        <w:pStyle w:val="NoSpacing"/>
        <w:numPr>
          <w:ilvl w:val="0"/>
          <w:numId w:val="20"/>
        </w:numPr>
        <w:jc w:val="both"/>
        <w:rPr>
          <w:i/>
        </w:rPr>
      </w:pPr>
      <w:r>
        <w:rPr>
          <w:i/>
        </w:rPr>
        <w:t>2) Not in the act of fielding a batted ball; or</w:t>
      </w:r>
    </w:p>
    <w:p w:rsidR="00CF2FFE" w:rsidRDefault="00CF2FFE" w:rsidP="00CF2FFE">
      <w:pPr>
        <w:pStyle w:val="NoSpacing"/>
        <w:numPr>
          <w:ilvl w:val="0"/>
          <w:numId w:val="20"/>
        </w:numPr>
        <w:jc w:val="both"/>
        <w:rPr>
          <w:i/>
        </w:rPr>
      </w:pPr>
      <w:r>
        <w:rPr>
          <w:i/>
        </w:rPr>
        <w:t>3) Making a fake tag without the ball.</w:t>
      </w:r>
    </w:p>
    <w:p w:rsidR="00CF2FFE" w:rsidRDefault="00CF2FFE" w:rsidP="00CF2FFE">
      <w:pPr>
        <w:pStyle w:val="NoSpacing"/>
        <w:jc w:val="both"/>
        <w:rPr>
          <w:i/>
        </w:rPr>
      </w:pPr>
    </w:p>
    <w:p w:rsidR="00CF2FFE" w:rsidRDefault="00CF2FFE" w:rsidP="00CF2FFE">
      <w:pPr>
        <w:pStyle w:val="NoSpacing"/>
        <w:jc w:val="both"/>
      </w:pPr>
    </w:p>
    <w:p w:rsidR="00CF2FFE" w:rsidRDefault="00CF2FFE" w:rsidP="00CF2FFE">
      <w:pPr>
        <w:pStyle w:val="NoSpacing"/>
        <w:ind w:firstLine="360"/>
        <w:jc w:val="both"/>
        <w:rPr>
          <w:i/>
        </w:rPr>
      </w:pPr>
      <w:r>
        <w:rPr>
          <w:i/>
        </w:rPr>
        <w:t>Section 8.9.q</w:t>
      </w:r>
    </w:p>
    <w:p w:rsidR="00CF2FFE" w:rsidRDefault="00CF2FFE" w:rsidP="00CF2FFE">
      <w:pPr>
        <w:pStyle w:val="NoSpacing"/>
        <w:ind w:left="360"/>
        <w:jc w:val="both"/>
        <w:rPr>
          <w:i/>
        </w:rPr>
      </w:pPr>
      <w:r>
        <w:rPr>
          <w:i/>
        </w:rPr>
        <w:t>When a defensive player has the ball, and is waiting for the runner, and the runner remains on his feet and deliberately crashes into the defensive player.</w:t>
      </w:r>
    </w:p>
    <w:p w:rsidR="00CF2FFE" w:rsidRDefault="00CF2FFE" w:rsidP="00BC4CAC">
      <w:pPr>
        <w:pStyle w:val="NoSpacing"/>
        <w:ind w:firstLine="360"/>
        <w:jc w:val="both"/>
        <w:rPr>
          <w:i/>
        </w:rPr>
      </w:pPr>
      <w:r>
        <w:rPr>
          <w:i/>
        </w:rPr>
        <w:t>NOTE: If the act is determined to be flagrant, the offender shall be ejected.</w:t>
      </w:r>
    </w:p>
    <w:p w:rsidR="00BC4CAC" w:rsidRDefault="00BC4CAC" w:rsidP="00BC4CAC">
      <w:pPr>
        <w:pStyle w:val="NoSpacing"/>
        <w:ind w:firstLine="360"/>
        <w:jc w:val="both"/>
      </w:pPr>
    </w:p>
    <w:p w:rsidR="00CF2FFE" w:rsidRDefault="00CF2FFE" w:rsidP="00CF2FFE">
      <w:pPr>
        <w:pStyle w:val="NoSpacing"/>
        <w:jc w:val="both"/>
      </w:pPr>
      <w:r>
        <w:t>To summarize:</w:t>
      </w:r>
    </w:p>
    <w:p w:rsidR="00CF2FFE" w:rsidRDefault="00CF2FFE" w:rsidP="00CF2FFE">
      <w:pPr>
        <w:pStyle w:val="NoSpacing"/>
        <w:jc w:val="both"/>
      </w:pPr>
    </w:p>
    <w:p w:rsidR="00CF2FFE" w:rsidRDefault="00CF2FFE" w:rsidP="00CF2FFE">
      <w:pPr>
        <w:pStyle w:val="NoSpacing"/>
        <w:numPr>
          <w:ilvl w:val="0"/>
          <w:numId w:val="18"/>
        </w:numPr>
        <w:jc w:val="both"/>
      </w:pPr>
      <w:r>
        <w:t>Fielders must get out of the way of the runner when no play at the base.</w:t>
      </w:r>
    </w:p>
    <w:p w:rsidR="00CF2FFE" w:rsidRDefault="00CF2FFE" w:rsidP="00CF2FFE">
      <w:pPr>
        <w:pStyle w:val="NoSpacing"/>
        <w:numPr>
          <w:ilvl w:val="0"/>
          <w:numId w:val="18"/>
        </w:numPr>
        <w:jc w:val="both"/>
      </w:pPr>
      <w:r>
        <w:t>Catcher or fielder does not have ball, runner hits the catcher or fielder standing up; runner not out due to fielder blocking plate – (obstruction rule 8.7.c.1 or 8.7.c.2)</w:t>
      </w:r>
    </w:p>
    <w:p w:rsidR="00CF2FFE" w:rsidRDefault="00CF2FFE" w:rsidP="00CF2FFE">
      <w:pPr>
        <w:pStyle w:val="NoSpacing"/>
        <w:numPr>
          <w:ilvl w:val="0"/>
          <w:numId w:val="18"/>
        </w:numPr>
        <w:jc w:val="both"/>
      </w:pPr>
      <w:r>
        <w:t>Catcher has ball, runner hits the catcher standing up; runner automatically out (interference rule 8.9.q)</w:t>
      </w:r>
    </w:p>
    <w:p w:rsidR="00CF2FFE" w:rsidRDefault="00CF2FFE" w:rsidP="00CF2FFE">
      <w:pPr>
        <w:pStyle w:val="NoSpacing"/>
        <w:numPr>
          <w:ilvl w:val="0"/>
          <w:numId w:val="18"/>
        </w:numPr>
        <w:jc w:val="both"/>
      </w:pPr>
      <w:r>
        <w:t>Catcher has ball, runner slides into catcher; runner safe/out depending on play</w:t>
      </w:r>
    </w:p>
    <w:p w:rsidR="00CF2FFE" w:rsidRDefault="00CF2FFE" w:rsidP="00CF2FFE">
      <w:pPr>
        <w:pStyle w:val="NoSpacing"/>
        <w:numPr>
          <w:ilvl w:val="0"/>
          <w:numId w:val="18"/>
        </w:numPr>
        <w:jc w:val="both"/>
      </w:pPr>
      <w:r>
        <w:t>Catcher has ball, runner avoids the catcher but is standing up; runner safe/out depending on play</w:t>
      </w:r>
    </w:p>
    <w:p w:rsidR="00CF2FFE" w:rsidRPr="00CF2FFE" w:rsidRDefault="00CF2FFE" w:rsidP="00CF2FFE">
      <w:pPr>
        <w:pStyle w:val="NoSpacing"/>
        <w:numPr>
          <w:ilvl w:val="0"/>
          <w:numId w:val="18"/>
        </w:numPr>
        <w:jc w:val="both"/>
      </w:pPr>
      <w:r>
        <w:t xml:space="preserve">If the Runner </w:t>
      </w:r>
      <w:r w:rsidRPr="00CF2FFE">
        <w:t>deliberately crashes into the defensive player</w:t>
      </w:r>
      <w:r>
        <w:t>, the runner is out</w:t>
      </w:r>
      <w:r w:rsidRPr="00CF2FFE">
        <w:t>.</w:t>
      </w:r>
      <w:r>
        <w:t xml:space="preserve"> </w:t>
      </w:r>
      <w:r w:rsidRPr="00CF2FFE">
        <w:t>NOTE: If the act is determined to be flagrant, the offender shall be ejected</w:t>
      </w:r>
      <w:r>
        <w:t>.</w:t>
      </w:r>
    </w:p>
    <w:p w:rsidR="00CF2FFE" w:rsidRDefault="00CF2FFE" w:rsidP="00CF2FFE">
      <w:pPr>
        <w:pStyle w:val="NoSpacing"/>
        <w:jc w:val="both"/>
      </w:pPr>
    </w:p>
    <w:p w:rsidR="00CF2FFE" w:rsidRDefault="00CF2FFE" w:rsidP="00CF2FFE">
      <w:pPr>
        <w:pStyle w:val="NoSpacing"/>
        <w:jc w:val="both"/>
      </w:pPr>
      <w:r>
        <w:t>Note: There is no Softball Canada rule for “must slide”.</w:t>
      </w:r>
    </w:p>
    <w:p w:rsidR="00CF2FFE" w:rsidRDefault="00CF2FFE" w:rsidP="00CF2FFE">
      <w:pPr>
        <w:pStyle w:val="NoSpacing"/>
        <w:jc w:val="both"/>
      </w:pPr>
    </w:p>
    <w:p w:rsidR="00E81F90" w:rsidRPr="007B1806" w:rsidRDefault="00CF2FFE" w:rsidP="004500A8">
      <w:pPr>
        <w:pStyle w:val="NoSpacing"/>
        <w:jc w:val="both"/>
      </w:pPr>
      <w:r>
        <w:t xml:space="preserve">Note: If in the umpire’s </w:t>
      </w:r>
      <w:r w:rsidR="00310A6F">
        <w:t>judgment</w:t>
      </w:r>
      <w:r>
        <w:t xml:space="preserve"> the ball the catcher and the runner all converge on the same place at the same time</w:t>
      </w:r>
      <w:r w:rsidR="00BF4DE9">
        <w:t xml:space="preserve">, </w:t>
      </w:r>
      <w:r>
        <w:t>it is simply a wreck</w:t>
      </w:r>
      <w:r w:rsidR="00BF4DE9">
        <w:t xml:space="preserve"> and </w:t>
      </w:r>
      <w:r>
        <w:t>neither interference nor obstruction.</w:t>
      </w:r>
    </w:p>
    <w:sectPr w:rsidR="00E81F90" w:rsidRPr="007B1806" w:rsidSect="004048C3">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D49" w:rsidRDefault="00BD1D49" w:rsidP="004048C3">
      <w:pPr>
        <w:spacing w:after="0" w:line="240" w:lineRule="auto"/>
      </w:pPr>
      <w:r>
        <w:separator/>
      </w:r>
    </w:p>
  </w:endnote>
  <w:endnote w:type="continuationSeparator" w:id="0">
    <w:p w:rsidR="00BD1D49" w:rsidRDefault="00BD1D49" w:rsidP="0040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048C3">
      <w:tc>
        <w:tcPr>
          <w:tcW w:w="918" w:type="dxa"/>
        </w:tcPr>
        <w:p w:rsidR="004048C3" w:rsidRDefault="00D83619">
          <w:pPr>
            <w:pStyle w:val="Footer"/>
            <w:jc w:val="right"/>
            <w:rPr>
              <w:b/>
              <w:color w:val="4F81BD" w:themeColor="accent1"/>
              <w:sz w:val="32"/>
              <w:szCs w:val="32"/>
            </w:rPr>
          </w:pPr>
          <w:r>
            <w:fldChar w:fldCharType="begin"/>
          </w:r>
          <w:r w:rsidR="009121E4">
            <w:instrText xml:space="preserve"> PAGE   \* MERGEFORMAT </w:instrText>
          </w:r>
          <w:r>
            <w:fldChar w:fldCharType="separate"/>
          </w:r>
          <w:r w:rsidR="00B15FB0" w:rsidRPr="00B15FB0">
            <w:rPr>
              <w:b/>
              <w:noProof/>
              <w:color w:val="4F81BD" w:themeColor="accent1"/>
              <w:sz w:val="32"/>
              <w:szCs w:val="32"/>
            </w:rPr>
            <w:t>5</w:t>
          </w:r>
          <w:r>
            <w:rPr>
              <w:b/>
              <w:noProof/>
              <w:color w:val="4F81BD" w:themeColor="accent1"/>
              <w:sz w:val="32"/>
              <w:szCs w:val="32"/>
            </w:rPr>
            <w:fldChar w:fldCharType="end"/>
          </w:r>
        </w:p>
      </w:tc>
      <w:tc>
        <w:tcPr>
          <w:tcW w:w="7938" w:type="dxa"/>
        </w:tcPr>
        <w:p w:rsidR="004048C3" w:rsidRDefault="004048C3" w:rsidP="004048C3">
          <w:pPr>
            <w:pStyle w:val="NoSpacing"/>
            <w:rPr>
              <w:color w:val="17365D" w:themeColor="text2" w:themeShade="BF"/>
            </w:rPr>
          </w:pPr>
          <w:r w:rsidRPr="004048C3">
            <w:rPr>
              <w:color w:val="17365D" w:themeColor="text2" w:themeShade="BF"/>
            </w:rPr>
            <w:t>Version 1.</w:t>
          </w:r>
          <w:r w:rsidR="00C97B9D">
            <w:rPr>
              <w:color w:val="17365D" w:themeColor="text2" w:themeShade="BF"/>
            </w:rPr>
            <w:t>4</w:t>
          </w:r>
          <w:r w:rsidRPr="004048C3">
            <w:rPr>
              <w:color w:val="17365D" w:themeColor="text2" w:themeShade="BF"/>
            </w:rPr>
            <w:t xml:space="preserve"> </w:t>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00C97B9D">
            <w:rPr>
              <w:color w:val="17365D" w:themeColor="text2" w:themeShade="BF"/>
            </w:rPr>
            <w:t>May</w:t>
          </w:r>
          <w:r w:rsidR="00DA3114">
            <w:rPr>
              <w:color w:val="17365D" w:themeColor="text2" w:themeShade="BF"/>
            </w:rPr>
            <w:t xml:space="preserve"> </w:t>
          </w:r>
          <w:r w:rsidRPr="004048C3">
            <w:rPr>
              <w:color w:val="17365D" w:themeColor="text2" w:themeShade="BF"/>
            </w:rPr>
            <w:t>201</w:t>
          </w:r>
          <w:r w:rsidR="00B51F74">
            <w:rPr>
              <w:color w:val="17365D" w:themeColor="text2" w:themeShade="BF"/>
            </w:rPr>
            <w:t>9</w:t>
          </w:r>
        </w:p>
        <w:p w:rsidR="004048C3" w:rsidRDefault="00122746" w:rsidP="00122746">
          <w:pPr>
            <w:pStyle w:val="NoSpacing"/>
            <w:jc w:val="center"/>
          </w:pPr>
          <w:r>
            <w:rPr>
              <w:color w:val="17365D" w:themeColor="text2" w:themeShade="BF"/>
            </w:rPr>
            <w:t>www.ruralottawasoftball.ca</w:t>
          </w:r>
        </w:p>
      </w:tc>
    </w:tr>
  </w:tbl>
  <w:p w:rsidR="004048C3" w:rsidRDefault="0040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D49" w:rsidRDefault="00BD1D49" w:rsidP="004048C3">
      <w:pPr>
        <w:spacing w:after="0" w:line="240" w:lineRule="auto"/>
      </w:pPr>
      <w:r>
        <w:separator/>
      </w:r>
    </w:p>
  </w:footnote>
  <w:footnote w:type="continuationSeparator" w:id="0">
    <w:p w:rsidR="00BD1D49" w:rsidRDefault="00BD1D49" w:rsidP="00404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A76"/>
    <w:multiLevelType w:val="hybridMultilevel"/>
    <w:tmpl w:val="9D5C4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4C6F"/>
    <w:multiLevelType w:val="singleLevel"/>
    <w:tmpl w:val="57F6E006"/>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2" w15:restartNumberingAfterBreak="0">
    <w:nsid w:val="12312690"/>
    <w:multiLevelType w:val="hybridMultilevel"/>
    <w:tmpl w:val="71B238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951D2F"/>
    <w:multiLevelType w:val="hybridMultilevel"/>
    <w:tmpl w:val="9306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E14C0"/>
    <w:multiLevelType w:val="hybridMultilevel"/>
    <w:tmpl w:val="7402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E4DCE"/>
    <w:multiLevelType w:val="hybridMultilevel"/>
    <w:tmpl w:val="3D06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62C41"/>
    <w:multiLevelType w:val="hybridMultilevel"/>
    <w:tmpl w:val="CE261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7E4AD1"/>
    <w:multiLevelType w:val="hybridMultilevel"/>
    <w:tmpl w:val="ECA4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628FE"/>
    <w:multiLevelType w:val="hybridMultilevel"/>
    <w:tmpl w:val="A6FC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66D58"/>
    <w:multiLevelType w:val="hybridMultilevel"/>
    <w:tmpl w:val="208E3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1D3318"/>
    <w:multiLevelType w:val="hybridMultilevel"/>
    <w:tmpl w:val="C29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96A8E"/>
    <w:multiLevelType w:val="hybridMultilevel"/>
    <w:tmpl w:val="F66C26DA"/>
    <w:lvl w:ilvl="0" w:tplc="10090011">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571A52D7"/>
    <w:multiLevelType w:val="hybridMultilevel"/>
    <w:tmpl w:val="715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97E5B"/>
    <w:multiLevelType w:val="hybridMultilevel"/>
    <w:tmpl w:val="65DE7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7C02F3"/>
    <w:multiLevelType w:val="hybridMultilevel"/>
    <w:tmpl w:val="89C60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62B15D47"/>
    <w:multiLevelType w:val="hybridMultilevel"/>
    <w:tmpl w:val="92B6B7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91062F5"/>
    <w:multiLevelType w:val="hybridMultilevel"/>
    <w:tmpl w:val="6DBA1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00529"/>
    <w:multiLevelType w:val="hybridMultilevel"/>
    <w:tmpl w:val="5618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21758"/>
    <w:multiLevelType w:val="hybridMultilevel"/>
    <w:tmpl w:val="A56A751C"/>
    <w:lvl w:ilvl="0" w:tplc="1834EB5C">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9" w15:restartNumberingAfterBreak="0">
    <w:nsid w:val="73677CBB"/>
    <w:multiLevelType w:val="hybridMultilevel"/>
    <w:tmpl w:val="AA946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83029EB"/>
    <w:multiLevelType w:val="hybridMultilevel"/>
    <w:tmpl w:val="A3AEC9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7BA40471"/>
    <w:multiLevelType w:val="hybridMultilevel"/>
    <w:tmpl w:val="F1CA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1"/>
  </w:num>
  <w:num w:numId="4">
    <w:abstractNumId w:val="5"/>
  </w:num>
  <w:num w:numId="5">
    <w:abstractNumId w:val="18"/>
  </w:num>
  <w:num w:numId="6">
    <w:abstractNumId w:val="1"/>
  </w:num>
  <w:num w:numId="7">
    <w:abstractNumId w:val="16"/>
  </w:num>
  <w:num w:numId="8">
    <w:abstractNumId w:val="6"/>
  </w:num>
  <w:num w:numId="9">
    <w:abstractNumId w:val="0"/>
  </w:num>
  <w:num w:numId="10">
    <w:abstractNumId w:val="7"/>
  </w:num>
  <w:num w:numId="11">
    <w:abstractNumId w:val="8"/>
  </w:num>
  <w:num w:numId="12">
    <w:abstractNumId w:val="13"/>
  </w:num>
  <w:num w:numId="13">
    <w:abstractNumId w:val="9"/>
  </w:num>
  <w:num w:numId="14">
    <w:abstractNumId w:val="3"/>
  </w:num>
  <w:num w:numId="15">
    <w:abstractNumId w:val="10"/>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05"/>
    <w:rsid w:val="000134E8"/>
    <w:rsid w:val="0007509E"/>
    <w:rsid w:val="0009534E"/>
    <w:rsid w:val="000D775F"/>
    <w:rsid w:val="000E134F"/>
    <w:rsid w:val="00102AD5"/>
    <w:rsid w:val="001072EF"/>
    <w:rsid w:val="00116E6A"/>
    <w:rsid w:val="00122746"/>
    <w:rsid w:val="001237F2"/>
    <w:rsid w:val="0012380D"/>
    <w:rsid w:val="00145E80"/>
    <w:rsid w:val="00147336"/>
    <w:rsid w:val="00147668"/>
    <w:rsid w:val="0018106F"/>
    <w:rsid w:val="0018286E"/>
    <w:rsid w:val="001C4605"/>
    <w:rsid w:val="001C6B28"/>
    <w:rsid w:val="002064DF"/>
    <w:rsid w:val="00206838"/>
    <w:rsid w:val="002200F8"/>
    <w:rsid w:val="00221E4B"/>
    <w:rsid w:val="0022445C"/>
    <w:rsid w:val="00235682"/>
    <w:rsid w:val="002554A4"/>
    <w:rsid w:val="00273EA6"/>
    <w:rsid w:val="002C270C"/>
    <w:rsid w:val="002D44D1"/>
    <w:rsid w:val="002F25D1"/>
    <w:rsid w:val="002F6D2F"/>
    <w:rsid w:val="00310A6F"/>
    <w:rsid w:val="003755BE"/>
    <w:rsid w:val="00375931"/>
    <w:rsid w:val="00381D18"/>
    <w:rsid w:val="003D05C8"/>
    <w:rsid w:val="003D7238"/>
    <w:rsid w:val="003E423A"/>
    <w:rsid w:val="00402375"/>
    <w:rsid w:val="00403B1D"/>
    <w:rsid w:val="004048C3"/>
    <w:rsid w:val="00420762"/>
    <w:rsid w:val="00435614"/>
    <w:rsid w:val="004500A8"/>
    <w:rsid w:val="00455743"/>
    <w:rsid w:val="00456D2F"/>
    <w:rsid w:val="004757DA"/>
    <w:rsid w:val="0048461E"/>
    <w:rsid w:val="004867A6"/>
    <w:rsid w:val="00490D8F"/>
    <w:rsid w:val="0049446F"/>
    <w:rsid w:val="004B62F2"/>
    <w:rsid w:val="004C12AE"/>
    <w:rsid w:val="004C7916"/>
    <w:rsid w:val="004E1CEE"/>
    <w:rsid w:val="004F2AD3"/>
    <w:rsid w:val="00535A58"/>
    <w:rsid w:val="0054509A"/>
    <w:rsid w:val="00557360"/>
    <w:rsid w:val="00563C94"/>
    <w:rsid w:val="00583541"/>
    <w:rsid w:val="00586B28"/>
    <w:rsid w:val="00597051"/>
    <w:rsid w:val="005C6BD8"/>
    <w:rsid w:val="005D00EC"/>
    <w:rsid w:val="005F456A"/>
    <w:rsid w:val="00601472"/>
    <w:rsid w:val="006323B1"/>
    <w:rsid w:val="00653CF5"/>
    <w:rsid w:val="00694729"/>
    <w:rsid w:val="006D2BE0"/>
    <w:rsid w:val="007113CA"/>
    <w:rsid w:val="00712A85"/>
    <w:rsid w:val="00715E94"/>
    <w:rsid w:val="00722EEB"/>
    <w:rsid w:val="007248CD"/>
    <w:rsid w:val="00725321"/>
    <w:rsid w:val="00733AD6"/>
    <w:rsid w:val="00741916"/>
    <w:rsid w:val="00771E81"/>
    <w:rsid w:val="00773EF7"/>
    <w:rsid w:val="007762CF"/>
    <w:rsid w:val="007A0349"/>
    <w:rsid w:val="007B1806"/>
    <w:rsid w:val="007C0A25"/>
    <w:rsid w:val="007E0DB9"/>
    <w:rsid w:val="007E7026"/>
    <w:rsid w:val="00826D73"/>
    <w:rsid w:val="0083250A"/>
    <w:rsid w:val="0083549F"/>
    <w:rsid w:val="00853EE9"/>
    <w:rsid w:val="008872D4"/>
    <w:rsid w:val="008C4FC6"/>
    <w:rsid w:val="008F2ACB"/>
    <w:rsid w:val="008F6165"/>
    <w:rsid w:val="009121E4"/>
    <w:rsid w:val="009238D2"/>
    <w:rsid w:val="00951F08"/>
    <w:rsid w:val="00952D71"/>
    <w:rsid w:val="00953582"/>
    <w:rsid w:val="0096318E"/>
    <w:rsid w:val="00967696"/>
    <w:rsid w:val="00975388"/>
    <w:rsid w:val="009C18EF"/>
    <w:rsid w:val="009C79DE"/>
    <w:rsid w:val="009E185A"/>
    <w:rsid w:val="009E6881"/>
    <w:rsid w:val="00A03398"/>
    <w:rsid w:val="00A036DF"/>
    <w:rsid w:val="00A17650"/>
    <w:rsid w:val="00A729A9"/>
    <w:rsid w:val="00AA3361"/>
    <w:rsid w:val="00AB011D"/>
    <w:rsid w:val="00AB65C9"/>
    <w:rsid w:val="00AC3D7A"/>
    <w:rsid w:val="00AD2AEC"/>
    <w:rsid w:val="00AE0ADF"/>
    <w:rsid w:val="00AF6E60"/>
    <w:rsid w:val="00B15FB0"/>
    <w:rsid w:val="00B250D9"/>
    <w:rsid w:val="00B43BB3"/>
    <w:rsid w:val="00B456E4"/>
    <w:rsid w:val="00B51F74"/>
    <w:rsid w:val="00B6469F"/>
    <w:rsid w:val="00B800D4"/>
    <w:rsid w:val="00BC2B79"/>
    <w:rsid w:val="00BC4CAC"/>
    <w:rsid w:val="00BD1228"/>
    <w:rsid w:val="00BD1D49"/>
    <w:rsid w:val="00BE1761"/>
    <w:rsid w:val="00BF0122"/>
    <w:rsid w:val="00BF4BA5"/>
    <w:rsid w:val="00BF4DE9"/>
    <w:rsid w:val="00C13C26"/>
    <w:rsid w:val="00C15977"/>
    <w:rsid w:val="00C31F6D"/>
    <w:rsid w:val="00C36357"/>
    <w:rsid w:val="00C46F89"/>
    <w:rsid w:val="00C515A4"/>
    <w:rsid w:val="00C629FC"/>
    <w:rsid w:val="00C71DCF"/>
    <w:rsid w:val="00C82384"/>
    <w:rsid w:val="00C96346"/>
    <w:rsid w:val="00C97B9D"/>
    <w:rsid w:val="00CB23B0"/>
    <w:rsid w:val="00CC0163"/>
    <w:rsid w:val="00CD0927"/>
    <w:rsid w:val="00CF2D04"/>
    <w:rsid w:val="00CF2FFE"/>
    <w:rsid w:val="00D31F4F"/>
    <w:rsid w:val="00D60B73"/>
    <w:rsid w:val="00D7599B"/>
    <w:rsid w:val="00D83619"/>
    <w:rsid w:val="00D9301E"/>
    <w:rsid w:val="00D96FDD"/>
    <w:rsid w:val="00DA3114"/>
    <w:rsid w:val="00DA6B7D"/>
    <w:rsid w:val="00DA7151"/>
    <w:rsid w:val="00DB66D9"/>
    <w:rsid w:val="00E14B8D"/>
    <w:rsid w:val="00E20630"/>
    <w:rsid w:val="00E213CC"/>
    <w:rsid w:val="00E34FC7"/>
    <w:rsid w:val="00E36CE9"/>
    <w:rsid w:val="00E43D64"/>
    <w:rsid w:val="00E4636D"/>
    <w:rsid w:val="00E72B69"/>
    <w:rsid w:val="00E81AAC"/>
    <w:rsid w:val="00E81F90"/>
    <w:rsid w:val="00E912C7"/>
    <w:rsid w:val="00EA39BA"/>
    <w:rsid w:val="00EB4C80"/>
    <w:rsid w:val="00EB6FC9"/>
    <w:rsid w:val="00EE1999"/>
    <w:rsid w:val="00EE6A22"/>
    <w:rsid w:val="00EF03A5"/>
    <w:rsid w:val="00EF6165"/>
    <w:rsid w:val="00F23153"/>
    <w:rsid w:val="00F352CC"/>
    <w:rsid w:val="00F47233"/>
    <w:rsid w:val="00F600F9"/>
    <w:rsid w:val="00F77A97"/>
    <w:rsid w:val="00F86151"/>
    <w:rsid w:val="00F93634"/>
    <w:rsid w:val="00F97BBB"/>
    <w:rsid w:val="00FF18DA"/>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A8B5"/>
  <w15:docId w15:val="{9CA09EC6-8718-47A3-BD13-B48B6C19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C9"/>
  </w:style>
  <w:style w:type="paragraph" w:styleId="Heading1">
    <w:name w:val="heading 1"/>
    <w:basedOn w:val="Normal"/>
    <w:next w:val="Normal"/>
    <w:link w:val="Heading1Char"/>
    <w:qFormat/>
    <w:rsid w:val="0083250A"/>
    <w:pPr>
      <w:keepNext/>
      <w:spacing w:after="0" w:line="240" w:lineRule="auto"/>
      <w:outlineLvl w:val="0"/>
    </w:pPr>
    <w:rPr>
      <w:rFonts w:ascii="Arial" w:eastAsia="Times New Roman" w:hAnsi="Arial" w:cs="Times New Roman"/>
      <w:b/>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05"/>
    <w:rPr>
      <w:rFonts w:ascii="Tahoma" w:hAnsi="Tahoma" w:cs="Tahoma"/>
      <w:sz w:val="16"/>
      <w:szCs w:val="16"/>
    </w:rPr>
  </w:style>
  <w:style w:type="paragraph" w:styleId="NoSpacing">
    <w:name w:val="No Spacing"/>
    <w:link w:val="NoSpacingChar"/>
    <w:uiPriority w:val="1"/>
    <w:qFormat/>
    <w:rsid w:val="00826D73"/>
    <w:pPr>
      <w:spacing w:after="0" w:line="240" w:lineRule="auto"/>
    </w:pPr>
  </w:style>
  <w:style w:type="paragraph" w:styleId="IntenseQuote">
    <w:name w:val="Intense Quote"/>
    <w:basedOn w:val="Normal"/>
    <w:next w:val="Normal"/>
    <w:link w:val="IntenseQuoteChar"/>
    <w:uiPriority w:val="30"/>
    <w:qFormat/>
    <w:rsid w:val="003D05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05C8"/>
    <w:rPr>
      <w:b/>
      <w:bCs/>
      <w:i/>
      <w:iCs/>
      <w:color w:val="4F81BD" w:themeColor="accent1"/>
    </w:rPr>
  </w:style>
  <w:style w:type="paragraph" w:styleId="Header">
    <w:name w:val="header"/>
    <w:basedOn w:val="Normal"/>
    <w:link w:val="HeaderChar"/>
    <w:uiPriority w:val="99"/>
    <w:unhideWhenUsed/>
    <w:rsid w:val="0040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C3"/>
  </w:style>
  <w:style w:type="paragraph" w:styleId="Footer">
    <w:name w:val="footer"/>
    <w:basedOn w:val="Normal"/>
    <w:link w:val="FooterChar"/>
    <w:uiPriority w:val="99"/>
    <w:unhideWhenUsed/>
    <w:rsid w:val="0040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8C3"/>
  </w:style>
  <w:style w:type="character" w:customStyle="1" w:styleId="NoSpacingChar">
    <w:name w:val="No Spacing Char"/>
    <w:basedOn w:val="DefaultParagraphFont"/>
    <w:link w:val="NoSpacing"/>
    <w:uiPriority w:val="1"/>
    <w:rsid w:val="004048C3"/>
  </w:style>
  <w:style w:type="paragraph" w:styleId="ListParagraph">
    <w:name w:val="List Paragraph"/>
    <w:basedOn w:val="Normal"/>
    <w:uiPriority w:val="34"/>
    <w:qFormat/>
    <w:rsid w:val="00BE1761"/>
    <w:pPr>
      <w:spacing w:after="0" w:line="240" w:lineRule="auto"/>
      <w:ind w:left="720"/>
      <w:contextualSpacing/>
    </w:pPr>
    <w:rPr>
      <w:rFonts w:ascii="Arial" w:eastAsia="Times New Roman" w:hAnsi="Arial" w:cs="Arial"/>
      <w:sz w:val="24"/>
      <w:szCs w:val="24"/>
      <w:lang w:val="en-CA" w:eastAsia="en-CA"/>
    </w:rPr>
  </w:style>
  <w:style w:type="character" w:customStyle="1" w:styleId="Heading1Char">
    <w:name w:val="Heading 1 Char"/>
    <w:basedOn w:val="DefaultParagraphFont"/>
    <w:link w:val="Heading1"/>
    <w:rsid w:val="0083250A"/>
    <w:rPr>
      <w:rFonts w:ascii="Arial" w:eastAsia="Times New Roman" w:hAnsi="Arial" w:cs="Times New Roman"/>
      <w:b/>
      <w:sz w:val="24"/>
      <w:szCs w:val="20"/>
      <w:lang w:val="en-CA" w:eastAsia="en-CA"/>
    </w:rPr>
  </w:style>
  <w:style w:type="character" w:styleId="Hyperlink">
    <w:name w:val="Hyperlink"/>
    <w:basedOn w:val="DefaultParagraphFont"/>
    <w:uiPriority w:val="99"/>
    <w:unhideWhenUsed/>
    <w:rsid w:val="00853EE9"/>
    <w:rPr>
      <w:color w:val="0000FF" w:themeColor="hyperlink"/>
      <w:u w:val="single"/>
    </w:rPr>
  </w:style>
  <w:style w:type="table" w:styleId="TableGrid">
    <w:name w:val="Table Grid"/>
    <w:basedOn w:val="TableNormal"/>
    <w:uiPriority w:val="59"/>
    <w:rsid w:val="00DB6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2801">
      <w:bodyDiv w:val="1"/>
      <w:marLeft w:val="0"/>
      <w:marRight w:val="0"/>
      <w:marTop w:val="0"/>
      <w:marBottom w:val="0"/>
      <w:divBdr>
        <w:top w:val="none" w:sz="0" w:space="0" w:color="auto"/>
        <w:left w:val="none" w:sz="0" w:space="0" w:color="auto"/>
        <w:bottom w:val="none" w:sz="0" w:space="0" w:color="auto"/>
        <w:right w:val="none" w:sz="0" w:space="0" w:color="auto"/>
      </w:divBdr>
      <w:divsChild>
        <w:div w:id="18481853">
          <w:marLeft w:val="0"/>
          <w:marRight w:val="0"/>
          <w:marTop w:val="0"/>
          <w:marBottom w:val="0"/>
          <w:divBdr>
            <w:top w:val="none" w:sz="0" w:space="0" w:color="auto"/>
            <w:left w:val="none" w:sz="0" w:space="0" w:color="auto"/>
            <w:bottom w:val="none" w:sz="0" w:space="0" w:color="auto"/>
            <w:right w:val="none" w:sz="0" w:space="0" w:color="auto"/>
          </w:divBdr>
          <w:divsChild>
            <w:div w:id="18529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4112">
      <w:bodyDiv w:val="1"/>
      <w:marLeft w:val="0"/>
      <w:marRight w:val="0"/>
      <w:marTop w:val="0"/>
      <w:marBottom w:val="0"/>
      <w:divBdr>
        <w:top w:val="none" w:sz="0" w:space="0" w:color="auto"/>
        <w:left w:val="none" w:sz="0" w:space="0" w:color="auto"/>
        <w:bottom w:val="none" w:sz="0" w:space="0" w:color="auto"/>
        <w:right w:val="none" w:sz="0" w:space="0" w:color="auto"/>
      </w:divBdr>
    </w:div>
    <w:div w:id="840237632">
      <w:bodyDiv w:val="1"/>
      <w:marLeft w:val="0"/>
      <w:marRight w:val="0"/>
      <w:marTop w:val="0"/>
      <w:marBottom w:val="0"/>
      <w:divBdr>
        <w:top w:val="none" w:sz="0" w:space="0" w:color="auto"/>
        <w:left w:val="none" w:sz="0" w:space="0" w:color="auto"/>
        <w:bottom w:val="none" w:sz="0" w:space="0" w:color="auto"/>
        <w:right w:val="none" w:sz="0" w:space="0" w:color="auto"/>
      </w:divBdr>
    </w:div>
    <w:div w:id="1077754012">
      <w:bodyDiv w:val="1"/>
      <w:marLeft w:val="0"/>
      <w:marRight w:val="0"/>
      <w:marTop w:val="0"/>
      <w:marBottom w:val="0"/>
      <w:divBdr>
        <w:top w:val="none" w:sz="0" w:space="0" w:color="auto"/>
        <w:left w:val="none" w:sz="0" w:space="0" w:color="auto"/>
        <w:bottom w:val="none" w:sz="0" w:space="0" w:color="auto"/>
        <w:right w:val="none" w:sz="0" w:space="0" w:color="auto"/>
      </w:divBdr>
    </w:div>
    <w:div w:id="1152453341">
      <w:bodyDiv w:val="1"/>
      <w:marLeft w:val="0"/>
      <w:marRight w:val="0"/>
      <w:marTop w:val="0"/>
      <w:marBottom w:val="0"/>
      <w:divBdr>
        <w:top w:val="none" w:sz="0" w:space="0" w:color="auto"/>
        <w:left w:val="none" w:sz="0" w:space="0" w:color="auto"/>
        <w:bottom w:val="none" w:sz="0" w:space="0" w:color="auto"/>
        <w:right w:val="none" w:sz="0" w:space="0" w:color="auto"/>
      </w:divBdr>
    </w:div>
    <w:div w:id="1307592585">
      <w:bodyDiv w:val="1"/>
      <w:marLeft w:val="0"/>
      <w:marRight w:val="0"/>
      <w:marTop w:val="0"/>
      <w:marBottom w:val="0"/>
      <w:divBdr>
        <w:top w:val="none" w:sz="0" w:space="0" w:color="auto"/>
        <w:left w:val="none" w:sz="0" w:space="0" w:color="auto"/>
        <w:bottom w:val="none" w:sz="0" w:space="0" w:color="auto"/>
        <w:right w:val="none" w:sz="0" w:space="0" w:color="auto"/>
      </w:divBdr>
      <w:divsChild>
        <w:div w:id="390621193">
          <w:marLeft w:val="0"/>
          <w:marRight w:val="0"/>
          <w:marTop w:val="0"/>
          <w:marBottom w:val="0"/>
          <w:divBdr>
            <w:top w:val="none" w:sz="0" w:space="0" w:color="auto"/>
            <w:left w:val="none" w:sz="0" w:space="0" w:color="auto"/>
            <w:bottom w:val="none" w:sz="0" w:space="0" w:color="auto"/>
            <w:right w:val="none" w:sz="0" w:space="0" w:color="auto"/>
          </w:divBdr>
          <w:divsChild>
            <w:div w:id="1199120240">
              <w:marLeft w:val="0"/>
              <w:marRight w:val="0"/>
              <w:marTop w:val="0"/>
              <w:marBottom w:val="0"/>
              <w:divBdr>
                <w:top w:val="none" w:sz="0" w:space="0" w:color="auto"/>
                <w:left w:val="none" w:sz="0" w:space="0" w:color="auto"/>
                <w:bottom w:val="none" w:sz="0" w:space="0" w:color="auto"/>
                <w:right w:val="none" w:sz="0" w:space="0" w:color="auto"/>
              </w:divBdr>
              <w:divsChild>
                <w:div w:id="2115206868">
                  <w:marLeft w:val="4650"/>
                  <w:marRight w:val="6150"/>
                  <w:marTop w:val="0"/>
                  <w:marBottom w:val="0"/>
                  <w:divBdr>
                    <w:top w:val="none" w:sz="0" w:space="0" w:color="auto"/>
                    <w:left w:val="none" w:sz="0" w:space="0" w:color="auto"/>
                    <w:bottom w:val="none" w:sz="0" w:space="0" w:color="auto"/>
                    <w:right w:val="none" w:sz="0" w:space="0" w:color="auto"/>
                  </w:divBdr>
                  <w:divsChild>
                    <w:div w:id="6361858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3057">
      <w:bodyDiv w:val="1"/>
      <w:marLeft w:val="0"/>
      <w:marRight w:val="0"/>
      <w:marTop w:val="0"/>
      <w:marBottom w:val="0"/>
      <w:divBdr>
        <w:top w:val="none" w:sz="0" w:space="0" w:color="auto"/>
        <w:left w:val="none" w:sz="0" w:space="0" w:color="auto"/>
        <w:bottom w:val="none" w:sz="0" w:space="0" w:color="auto"/>
        <w:right w:val="none" w:sz="0" w:space="0" w:color="auto"/>
      </w:divBdr>
    </w:div>
    <w:div w:id="1794712644">
      <w:bodyDiv w:val="1"/>
      <w:marLeft w:val="0"/>
      <w:marRight w:val="0"/>
      <w:marTop w:val="0"/>
      <w:marBottom w:val="0"/>
      <w:divBdr>
        <w:top w:val="none" w:sz="0" w:space="0" w:color="auto"/>
        <w:left w:val="none" w:sz="0" w:space="0" w:color="auto"/>
        <w:bottom w:val="none" w:sz="0" w:space="0" w:color="auto"/>
        <w:right w:val="none" w:sz="0" w:space="0" w:color="auto"/>
      </w:divBdr>
    </w:div>
    <w:div w:id="1873961199">
      <w:bodyDiv w:val="1"/>
      <w:marLeft w:val="0"/>
      <w:marRight w:val="0"/>
      <w:marTop w:val="0"/>
      <w:marBottom w:val="0"/>
      <w:divBdr>
        <w:top w:val="none" w:sz="0" w:space="0" w:color="auto"/>
        <w:left w:val="none" w:sz="0" w:space="0" w:color="auto"/>
        <w:bottom w:val="none" w:sz="0" w:space="0" w:color="auto"/>
        <w:right w:val="none" w:sz="0" w:space="0" w:color="auto"/>
      </w:divBdr>
    </w:div>
    <w:div w:id="20207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A1D56-CAAB-404F-82FA-9801385E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LoyaltyMatch</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Ball</dc:creator>
  <cp:keywords/>
  <dc:description/>
  <cp:lastModifiedBy>Michael</cp:lastModifiedBy>
  <cp:revision>4</cp:revision>
  <cp:lastPrinted>2016-03-31T17:57:00Z</cp:lastPrinted>
  <dcterms:created xsi:type="dcterms:W3CDTF">2019-05-13T10:26:00Z</dcterms:created>
  <dcterms:modified xsi:type="dcterms:W3CDTF">2019-05-13T10:28:00Z</dcterms:modified>
</cp:coreProperties>
</file>